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9D3FD" w14:textId="77777777" w:rsidR="000D6562" w:rsidRDefault="00617957" w:rsidP="00D06893">
      <w:pPr>
        <w:spacing w:before="13"/>
        <w:rPr>
          <w:b/>
          <w:sz w:val="28"/>
        </w:rPr>
      </w:pPr>
      <w:r>
        <w:rPr>
          <w:b/>
          <w:sz w:val="28"/>
        </w:rPr>
        <w:t>This</w:t>
      </w:r>
      <w:r>
        <w:rPr>
          <w:b/>
          <w:spacing w:val="-5"/>
          <w:sz w:val="28"/>
        </w:rPr>
        <w:t xml:space="preserve"> </w:t>
      </w:r>
      <w:r>
        <w:rPr>
          <w:b/>
          <w:sz w:val="28"/>
        </w:rPr>
        <w:t>is</w:t>
      </w:r>
      <w:r>
        <w:rPr>
          <w:b/>
          <w:spacing w:val="-2"/>
          <w:sz w:val="28"/>
        </w:rPr>
        <w:t xml:space="preserve"> </w:t>
      </w:r>
      <w:r>
        <w:rPr>
          <w:b/>
          <w:sz w:val="28"/>
        </w:rPr>
        <w:t>to</w:t>
      </w:r>
      <w:r>
        <w:rPr>
          <w:b/>
          <w:spacing w:val="-1"/>
          <w:sz w:val="28"/>
        </w:rPr>
        <w:t xml:space="preserve"> </w:t>
      </w:r>
      <w:r>
        <w:rPr>
          <w:b/>
          <w:sz w:val="28"/>
        </w:rPr>
        <w:t>remind</w:t>
      </w:r>
      <w:r>
        <w:rPr>
          <w:b/>
          <w:spacing w:val="-1"/>
          <w:sz w:val="28"/>
        </w:rPr>
        <w:t xml:space="preserve"> </w:t>
      </w:r>
      <w:r>
        <w:rPr>
          <w:b/>
          <w:sz w:val="28"/>
        </w:rPr>
        <w:t>you</w:t>
      </w:r>
      <w:r>
        <w:rPr>
          <w:b/>
          <w:spacing w:val="-2"/>
          <w:sz w:val="28"/>
        </w:rPr>
        <w:t xml:space="preserve"> </w:t>
      </w:r>
      <w:r>
        <w:rPr>
          <w:b/>
          <w:sz w:val="28"/>
        </w:rPr>
        <w:t>about</w:t>
      </w:r>
      <w:r>
        <w:rPr>
          <w:b/>
          <w:spacing w:val="-4"/>
          <w:sz w:val="28"/>
        </w:rPr>
        <w:t xml:space="preserve"> </w:t>
      </w:r>
      <w:r>
        <w:rPr>
          <w:b/>
          <w:sz w:val="28"/>
        </w:rPr>
        <w:t>Company’s</w:t>
      </w:r>
      <w:r>
        <w:rPr>
          <w:b/>
          <w:spacing w:val="-2"/>
          <w:sz w:val="28"/>
        </w:rPr>
        <w:t xml:space="preserve"> </w:t>
      </w:r>
      <w:r>
        <w:rPr>
          <w:b/>
          <w:sz w:val="28"/>
        </w:rPr>
        <w:t>Drug</w:t>
      </w:r>
      <w:r>
        <w:rPr>
          <w:b/>
          <w:spacing w:val="-3"/>
          <w:sz w:val="28"/>
        </w:rPr>
        <w:t xml:space="preserve"> </w:t>
      </w:r>
      <w:r>
        <w:rPr>
          <w:b/>
          <w:sz w:val="28"/>
        </w:rPr>
        <w:t>&amp;</w:t>
      </w:r>
      <w:r>
        <w:rPr>
          <w:b/>
          <w:spacing w:val="-4"/>
          <w:sz w:val="28"/>
        </w:rPr>
        <w:t xml:space="preserve"> </w:t>
      </w:r>
      <w:r>
        <w:rPr>
          <w:b/>
          <w:sz w:val="28"/>
        </w:rPr>
        <w:t>Alcohol</w:t>
      </w:r>
      <w:r>
        <w:rPr>
          <w:b/>
          <w:spacing w:val="-4"/>
          <w:sz w:val="28"/>
        </w:rPr>
        <w:t xml:space="preserve"> </w:t>
      </w:r>
      <w:r>
        <w:rPr>
          <w:b/>
          <w:sz w:val="28"/>
        </w:rPr>
        <w:t>Policy</w:t>
      </w:r>
      <w:r>
        <w:rPr>
          <w:b/>
          <w:spacing w:val="2"/>
          <w:sz w:val="28"/>
        </w:rPr>
        <w:t xml:space="preserve"> </w:t>
      </w:r>
      <w:r>
        <w:rPr>
          <w:b/>
          <w:spacing w:val="-2"/>
          <w:sz w:val="28"/>
        </w:rPr>
        <w:t>onboard</w:t>
      </w:r>
    </w:p>
    <w:p w14:paraId="0956911E" w14:textId="77777777" w:rsidR="000D6562" w:rsidRDefault="000D6562">
      <w:pPr>
        <w:pStyle w:val="BodyText"/>
        <w:rPr>
          <w:sz w:val="20"/>
        </w:rPr>
      </w:pPr>
    </w:p>
    <w:p w14:paraId="79036327" w14:textId="77777777" w:rsidR="00530AF5" w:rsidRPr="00530AF5" w:rsidRDefault="00530AF5" w:rsidP="00530AF5">
      <w:pPr>
        <w:tabs>
          <w:tab w:val="left" w:pos="1320"/>
        </w:tabs>
        <w:spacing w:line="252" w:lineRule="exact"/>
        <w:ind w:right="51"/>
        <w:jc w:val="both"/>
        <w:rPr>
          <w:rFonts w:ascii="Arial" w:hAnsi="Arial" w:cs="Arial"/>
        </w:rPr>
      </w:pPr>
      <w:r w:rsidRPr="00530AF5">
        <w:rPr>
          <w:rFonts w:ascii="Arial" w:hAnsi="Arial" w:cs="Arial"/>
        </w:rPr>
        <w:t>The Company is fully committed to ensure that all its employees, contractors and facilities are free from Drug &amp; Alcohol abuse in all its business activities wherever it operates.</w:t>
      </w:r>
    </w:p>
    <w:p w14:paraId="11FFCD6D" w14:textId="77777777" w:rsidR="00530AF5" w:rsidRPr="00530AF5" w:rsidRDefault="00530AF5" w:rsidP="00530AF5">
      <w:pPr>
        <w:spacing w:before="8" w:line="110" w:lineRule="exact"/>
        <w:ind w:left="1440"/>
        <w:jc w:val="both"/>
        <w:rPr>
          <w:rFonts w:ascii="Arial" w:hAnsi="Arial" w:cs="Arial"/>
        </w:rPr>
      </w:pPr>
    </w:p>
    <w:p w14:paraId="1D7884A0" w14:textId="77777777" w:rsidR="00530AF5" w:rsidRPr="00530AF5" w:rsidRDefault="00530AF5" w:rsidP="00530AF5">
      <w:pPr>
        <w:tabs>
          <w:tab w:val="left" w:pos="1320"/>
        </w:tabs>
        <w:ind w:right="-20"/>
        <w:jc w:val="both"/>
        <w:rPr>
          <w:rFonts w:ascii="Arial" w:hAnsi="Arial" w:cs="Arial"/>
        </w:rPr>
      </w:pPr>
      <w:r w:rsidRPr="00530AF5">
        <w:rPr>
          <w:rFonts w:ascii="Arial" w:hAnsi="Arial" w:cs="Arial"/>
        </w:rPr>
        <w:t xml:space="preserve">To achieve the above, company </w:t>
      </w:r>
      <w:proofErr w:type="gramStart"/>
      <w:r w:rsidRPr="00530AF5">
        <w:rPr>
          <w:rFonts w:ascii="Arial" w:hAnsi="Arial" w:cs="Arial"/>
        </w:rPr>
        <w:t>shall;</w:t>
      </w:r>
      <w:proofErr w:type="gramEnd"/>
    </w:p>
    <w:p w14:paraId="3384A02E" w14:textId="77777777" w:rsidR="00530AF5" w:rsidRPr="00893C0A" w:rsidRDefault="00530AF5" w:rsidP="00530AF5">
      <w:pPr>
        <w:spacing w:before="9" w:line="110" w:lineRule="exact"/>
        <w:ind w:left="1440"/>
        <w:jc w:val="both"/>
        <w:rPr>
          <w:rFonts w:ascii="Arial" w:hAnsi="Arial" w:cs="Arial"/>
        </w:rPr>
      </w:pPr>
    </w:p>
    <w:p w14:paraId="0201C514" w14:textId="77777777" w:rsidR="00530AF5" w:rsidRPr="00893C0A" w:rsidRDefault="00530AF5" w:rsidP="00530AF5">
      <w:pPr>
        <w:pStyle w:val="ListParagraph"/>
        <w:numPr>
          <w:ilvl w:val="0"/>
          <w:numId w:val="8"/>
        </w:numPr>
        <w:tabs>
          <w:tab w:val="left" w:pos="1680"/>
        </w:tabs>
        <w:ind w:left="2874" w:right="51" w:hanging="357"/>
        <w:jc w:val="both"/>
      </w:pPr>
      <w:r w:rsidRPr="00893C0A">
        <w:t>Comply with applicable national, local and international laws, rules and regulations, and industry code of practices.</w:t>
      </w:r>
    </w:p>
    <w:p w14:paraId="18F244DE" w14:textId="77777777" w:rsidR="00530AF5" w:rsidRPr="00893C0A" w:rsidRDefault="00530AF5" w:rsidP="00530AF5">
      <w:pPr>
        <w:pStyle w:val="ListParagraph"/>
        <w:numPr>
          <w:ilvl w:val="0"/>
          <w:numId w:val="8"/>
        </w:numPr>
        <w:tabs>
          <w:tab w:val="left" w:pos="1680"/>
        </w:tabs>
        <w:ind w:left="2874" w:right="51" w:hanging="357"/>
        <w:jc w:val="both"/>
      </w:pPr>
      <w:r w:rsidRPr="00893C0A">
        <w:t>Ensure all its workplaces are FREE FROM DRUG &amp; ALCOHOL by prohibiting the illicit use, possession, distribution, sale, storage, procurement or manufacture of the same.</w:t>
      </w:r>
    </w:p>
    <w:p w14:paraId="2148BFC3" w14:textId="77777777" w:rsidR="00530AF5" w:rsidRPr="00893C0A" w:rsidRDefault="00530AF5" w:rsidP="00530AF5">
      <w:pPr>
        <w:pStyle w:val="ListParagraph"/>
        <w:numPr>
          <w:ilvl w:val="0"/>
          <w:numId w:val="8"/>
        </w:numPr>
        <w:tabs>
          <w:tab w:val="left" w:pos="1680"/>
        </w:tabs>
        <w:ind w:left="2874" w:right="51" w:hanging="357"/>
        <w:jc w:val="both"/>
      </w:pPr>
      <w:proofErr w:type="gramStart"/>
      <w:r w:rsidRPr="00893C0A">
        <w:t>Require</w:t>
      </w:r>
      <w:proofErr w:type="gramEnd"/>
      <w:r w:rsidRPr="00893C0A">
        <w:t xml:space="preserve"> all </w:t>
      </w:r>
      <w:proofErr w:type="gramStart"/>
      <w:r w:rsidRPr="00893C0A">
        <w:t>its  employees</w:t>
      </w:r>
      <w:proofErr w:type="gramEnd"/>
      <w:r w:rsidRPr="00893C0A">
        <w:t xml:space="preserve">  and  contractors  to  undergo  drug  and  alcohol  testing  in accordance with company’s procedures.</w:t>
      </w:r>
    </w:p>
    <w:p w14:paraId="7EF14E6A" w14:textId="2E2F8480" w:rsidR="00530AF5" w:rsidRPr="00893C0A" w:rsidRDefault="00530AF5" w:rsidP="00530AF5">
      <w:pPr>
        <w:pStyle w:val="ListParagraph"/>
        <w:numPr>
          <w:ilvl w:val="0"/>
          <w:numId w:val="8"/>
        </w:numPr>
        <w:tabs>
          <w:tab w:val="left" w:pos="1680"/>
        </w:tabs>
        <w:ind w:left="2874" w:right="51" w:hanging="357"/>
        <w:jc w:val="both"/>
      </w:pPr>
      <w:r w:rsidRPr="00893C0A">
        <w:t xml:space="preserve">Encourage </w:t>
      </w:r>
      <w:proofErr w:type="gramStart"/>
      <w:r w:rsidRPr="00893C0A">
        <w:t>employees  who</w:t>
      </w:r>
      <w:proofErr w:type="gramEnd"/>
      <w:r w:rsidRPr="00893C0A">
        <w:t xml:space="preserve">  are  drug  and  alcohol  dependent  to  voluntarily  seek professional counselling and rehabilitation.</w:t>
      </w:r>
    </w:p>
    <w:p w14:paraId="0A5A29A7" w14:textId="77777777" w:rsidR="00530AF5" w:rsidRPr="00893C0A" w:rsidRDefault="00530AF5" w:rsidP="00530AF5">
      <w:pPr>
        <w:pStyle w:val="ListParagraph"/>
        <w:numPr>
          <w:ilvl w:val="0"/>
          <w:numId w:val="8"/>
        </w:numPr>
        <w:tabs>
          <w:tab w:val="left" w:pos="1680"/>
        </w:tabs>
        <w:ind w:left="2874" w:right="51" w:hanging="357"/>
        <w:jc w:val="both"/>
      </w:pPr>
      <w:r w:rsidRPr="00893C0A">
        <w:t xml:space="preserve">Take proactive steps to promote awareness among employees </w:t>
      </w:r>
      <w:proofErr w:type="gramStart"/>
      <w:r w:rsidRPr="00893C0A">
        <w:t>on</w:t>
      </w:r>
      <w:proofErr w:type="gramEnd"/>
      <w:r w:rsidRPr="00893C0A">
        <w:t xml:space="preserve"> the hazards and ill effects of drug and alcohol abuse.</w:t>
      </w:r>
    </w:p>
    <w:p w14:paraId="3FFCA9EF" w14:textId="77777777" w:rsidR="00530AF5" w:rsidRPr="00893C0A" w:rsidRDefault="00530AF5" w:rsidP="00530AF5">
      <w:pPr>
        <w:pStyle w:val="ListParagraph"/>
        <w:numPr>
          <w:ilvl w:val="0"/>
          <w:numId w:val="8"/>
        </w:numPr>
        <w:tabs>
          <w:tab w:val="left" w:pos="1680"/>
        </w:tabs>
        <w:ind w:left="2874" w:right="51" w:hanging="357"/>
        <w:jc w:val="both"/>
      </w:pPr>
      <w:r w:rsidRPr="00893C0A">
        <w:t>Require all employees and contractors to strictly adhere to “</w:t>
      </w:r>
      <w:r w:rsidRPr="00893C0A">
        <w:rPr>
          <w:b/>
          <w:bCs/>
        </w:rPr>
        <w:t>ZERO DRUG AND ALCOHOL</w:t>
      </w:r>
      <w:r w:rsidRPr="00893C0A">
        <w:t>” policy</w:t>
      </w:r>
    </w:p>
    <w:p w14:paraId="5B100D7D" w14:textId="77777777" w:rsidR="00530AF5" w:rsidRPr="00893C0A" w:rsidRDefault="00530AF5" w:rsidP="00530AF5">
      <w:pPr>
        <w:pStyle w:val="ListParagraph"/>
        <w:numPr>
          <w:ilvl w:val="0"/>
          <w:numId w:val="8"/>
        </w:numPr>
        <w:tabs>
          <w:tab w:val="left" w:pos="1680"/>
        </w:tabs>
        <w:ind w:left="2874" w:right="51" w:hanging="357"/>
        <w:jc w:val="both"/>
      </w:pPr>
      <w:r w:rsidRPr="00893C0A">
        <w:t>Any employee found to be in breach of this policy shall be summarily dismissed.</w:t>
      </w:r>
    </w:p>
    <w:p w14:paraId="37CB9B8E" w14:textId="77777777" w:rsidR="000D6562" w:rsidRDefault="000D6562">
      <w:pPr>
        <w:pStyle w:val="BodyText"/>
        <w:spacing w:before="5"/>
        <w:rPr>
          <w:sz w:val="16"/>
        </w:rPr>
      </w:pPr>
    </w:p>
    <w:p w14:paraId="191B6ABC" w14:textId="77777777" w:rsidR="000D6562" w:rsidRDefault="00617957" w:rsidP="00EB3D58">
      <w:pPr>
        <w:pStyle w:val="BodyText"/>
        <w:spacing w:before="1"/>
      </w:pPr>
      <w:r>
        <w:rPr>
          <w:spacing w:val="-2"/>
          <w:u w:val="single"/>
        </w:rPr>
        <w:t>Reference:</w:t>
      </w:r>
      <w:r>
        <w:rPr>
          <w:spacing w:val="80"/>
          <w:u w:val="single"/>
        </w:rPr>
        <w:t xml:space="preserve"> </w:t>
      </w:r>
    </w:p>
    <w:p w14:paraId="0FCA2157" w14:textId="5DA56674" w:rsidR="00AE3761" w:rsidRDefault="00617957" w:rsidP="000D3344">
      <w:pPr>
        <w:pStyle w:val="BodyText"/>
        <w:ind w:right="1649"/>
      </w:pPr>
      <w:r>
        <w:t>SMS-</w:t>
      </w:r>
      <w:r>
        <w:rPr>
          <w:spacing w:val="-3"/>
        </w:rPr>
        <w:t xml:space="preserve"> </w:t>
      </w:r>
      <w:proofErr w:type="gramStart"/>
      <w:r w:rsidR="00AE3761">
        <w:rPr>
          <w:spacing w:val="-3"/>
        </w:rPr>
        <w:t xml:space="preserve">CMM </w:t>
      </w:r>
      <w:r w:rsidR="00530AF5">
        <w:rPr>
          <w:spacing w:val="-3"/>
        </w:rPr>
        <w:t xml:space="preserve"> Para</w:t>
      </w:r>
      <w:proofErr w:type="gramEnd"/>
      <w:r w:rsidR="00530AF5">
        <w:rPr>
          <w:spacing w:val="-3"/>
        </w:rPr>
        <w:t xml:space="preserve"> 9</w:t>
      </w:r>
      <w:r>
        <w:rPr>
          <w:spacing w:val="-4"/>
        </w:rPr>
        <w:t xml:space="preserve"> </w:t>
      </w:r>
      <w:r>
        <w:t>Compliance</w:t>
      </w:r>
      <w:r>
        <w:rPr>
          <w:spacing w:val="-3"/>
        </w:rPr>
        <w:t xml:space="preserve"> </w:t>
      </w:r>
      <w:r>
        <w:t>and</w:t>
      </w:r>
      <w:r>
        <w:rPr>
          <w:spacing w:val="-3"/>
        </w:rPr>
        <w:t xml:space="preserve"> </w:t>
      </w:r>
      <w:r>
        <w:t>Implementation</w:t>
      </w:r>
      <w:r>
        <w:rPr>
          <w:spacing w:val="-3"/>
        </w:rPr>
        <w:t xml:space="preserve"> </w:t>
      </w:r>
      <w:r>
        <w:t>of</w:t>
      </w:r>
      <w:r>
        <w:rPr>
          <w:spacing w:val="-6"/>
        </w:rPr>
        <w:t xml:space="preserve"> </w:t>
      </w:r>
      <w:r>
        <w:t>Drug</w:t>
      </w:r>
      <w:r>
        <w:rPr>
          <w:spacing w:val="-5"/>
        </w:rPr>
        <w:t xml:space="preserve"> </w:t>
      </w:r>
      <w:r>
        <w:t>And</w:t>
      </w:r>
      <w:r>
        <w:rPr>
          <w:spacing w:val="-3"/>
        </w:rPr>
        <w:t xml:space="preserve"> </w:t>
      </w:r>
      <w:r>
        <w:t>Alcohol</w:t>
      </w:r>
      <w:r>
        <w:rPr>
          <w:spacing w:val="-2"/>
        </w:rPr>
        <w:t xml:space="preserve"> </w:t>
      </w:r>
      <w:r>
        <w:t>Policy</w:t>
      </w:r>
      <w:r>
        <w:rPr>
          <w:spacing w:val="-5"/>
        </w:rPr>
        <w:t xml:space="preserve"> </w:t>
      </w:r>
      <w:r>
        <w:t>(D&amp;A</w:t>
      </w:r>
      <w:r>
        <w:rPr>
          <w:spacing w:val="-6"/>
        </w:rPr>
        <w:t xml:space="preserve"> </w:t>
      </w:r>
      <w:r>
        <w:t xml:space="preserve">Policy) </w:t>
      </w:r>
    </w:p>
    <w:p w14:paraId="4BDA6119" w14:textId="655E5660" w:rsidR="000D6562" w:rsidRPr="00AE3761" w:rsidRDefault="00617957" w:rsidP="00530AF5">
      <w:pPr>
        <w:pStyle w:val="BodyText"/>
        <w:ind w:right="1649"/>
        <w:rPr>
          <w:spacing w:val="-5"/>
        </w:rPr>
      </w:pPr>
      <w:r>
        <w:rPr>
          <w:spacing w:val="-2"/>
        </w:rPr>
        <w:t>QUOTE</w:t>
      </w:r>
    </w:p>
    <w:p w14:paraId="3BFCB1A6" w14:textId="10D02917" w:rsidR="00AE3761" w:rsidRPr="002B0EE7" w:rsidRDefault="00AE3761" w:rsidP="00AE3761">
      <w:pPr>
        <w:pStyle w:val="dropDownHeadh2"/>
        <w:jc w:val="both"/>
        <w:rPr>
          <w:rFonts w:ascii="Arial" w:hAnsi="Arial" w:cs="Arial"/>
          <w:b w:val="0"/>
          <w:bCs w:val="0"/>
          <w:color w:val="000000"/>
          <w:sz w:val="20"/>
          <w:szCs w:val="20"/>
        </w:rPr>
      </w:pPr>
      <w:bookmarkStart w:id="0" w:name="Drug_Alcohol_Control_Procedure_9_2"/>
      <w:r w:rsidRPr="002B0EE7">
        <w:rPr>
          <w:b w:val="0"/>
          <w:bCs w:val="0"/>
          <w:color w:val="000000"/>
          <w:sz w:val="20"/>
          <w:szCs w:val="20"/>
        </w:rPr>
        <w:t xml:space="preserve">9.2 </w:t>
      </w:r>
      <w:bookmarkEnd w:id="0"/>
      <w:r w:rsidRPr="002B0EE7">
        <w:rPr>
          <w:rFonts w:ascii="Arial" w:hAnsi="Arial" w:cs="Arial"/>
          <w:b w:val="0"/>
          <w:bCs w:val="0"/>
          <w:color w:val="000000"/>
          <w:sz w:val="20"/>
          <w:szCs w:val="20"/>
        </w:rPr>
        <w:t xml:space="preserve">The Company is committed to a safe, healthy, and productive workplace for all employees. The Company recognises that alcohol or drug abuse by employees will impair their ability to perform properly and will have serious adverse effects on the safety, efficiency, and productivity of other employees and the Company as a whole. Therefore: </w:t>
      </w:r>
    </w:p>
    <w:p w14:paraId="6837F9E1" w14:textId="77777777" w:rsidR="00AE3761" w:rsidRPr="002B0EE7" w:rsidRDefault="00AE3761" w:rsidP="002B0EE7">
      <w:pPr>
        <w:pStyle w:val="li"/>
        <w:numPr>
          <w:ilvl w:val="0"/>
          <w:numId w:val="5"/>
        </w:numPr>
        <w:rPr>
          <w:rFonts w:ascii="Arial" w:hAnsi="Arial" w:cs="Arial"/>
          <w:sz w:val="20"/>
          <w:szCs w:val="20"/>
        </w:rPr>
      </w:pPr>
      <w:r w:rsidRPr="002B0EE7">
        <w:rPr>
          <w:rFonts w:ascii="Arial" w:hAnsi="Arial" w:cs="Arial"/>
          <w:color w:val="000000"/>
          <w:sz w:val="20"/>
          <w:szCs w:val="20"/>
        </w:rPr>
        <w:t>Being unfit for work because of use of drugs or alcohol is strictly prohibited.</w:t>
      </w:r>
    </w:p>
    <w:p w14:paraId="467A1F01" w14:textId="77777777" w:rsidR="00AE3761" w:rsidRPr="002B0EE7" w:rsidRDefault="00AE3761" w:rsidP="002B0EE7">
      <w:pPr>
        <w:pStyle w:val="li"/>
        <w:numPr>
          <w:ilvl w:val="0"/>
          <w:numId w:val="5"/>
        </w:numPr>
        <w:rPr>
          <w:rFonts w:ascii="Arial" w:hAnsi="Arial" w:cs="Arial"/>
          <w:sz w:val="20"/>
          <w:szCs w:val="20"/>
        </w:rPr>
      </w:pPr>
      <w:r w:rsidRPr="002B0EE7">
        <w:rPr>
          <w:rFonts w:ascii="Arial" w:hAnsi="Arial" w:cs="Arial"/>
          <w:color w:val="000000"/>
          <w:sz w:val="20"/>
          <w:szCs w:val="20"/>
        </w:rPr>
        <w:t>The misuse of legitimate drugs supplied for medicinal purposes is prohibited.</w:t>
      </w:r>
    </w:p>
    <w:p w14:paraId="56044347" w14:textId="77777777" w:rsidR="00AE3761" w:rsidRPr="002B0EE7" w:rsidRDefault="00AE3761" w:rsidP="002B0EE7">
      <w:pPr>
        <w:pStyle w:val="dropDownHeadh2"/>
        <w:jc w:val="both"/>
        <w:rPr>
          <w:b w:val="0"/>
          <w:bCs w:val="0"/>
          <w:color w:val="000000"/>
          <w:sz w:val="20"/>
          <w:szCs w:val="20"/>
        </w:rPr>
      </w:pPr>
      <w:r w:rsidRPr="002B0EE7">
        <w:rPr>
          <w:b w:val="0"/>
          <w:bCs w:val="0"/>
          <w:color w:val="000000"/>
          <w:sz w:val="20"/>
          <w:szCs w:val="20"/>
        </w:rPr>
        <w:t>The use, possession, distribution, or sale of illicit or prescribed controlled drugs on Company business or vessels is strictly prohibited.</w:t>
      </w:r>
    </w:p>
    <w:p w14:paraId="7C95D36E" w14:textId="77777777" w:rsidR="00AE3761" w:rsidRPr="002B0EE7" w:rsidRDefault="00AE3761" w:rsidP="002B0EE7">
      <w:pPr>
        <w:pStyle w:val="dropDownHeadh2"/>
        <w:jc w:val="both"/>
        <w:rPr>
          <w:b w:val="0"/>
          <w:bCs w:val="0"/>
          <w:color w:val="000000"/>
          <w:sz w:val="20"/>
          <w:szCs w:val="20"/>
        </w:rPr>
      </w:pPr>
      <w:proofErr w:type="gramStart"/>
      <w:r w:rsidRPr="002B0EE7">
        <w:rPr>
          <w:b w:val="0"/>
          <w:bCs w:val="0"/>
          <w:color w:val="000000"/>
          <w:sz w:val="20"/>
          <w:szCs w:val="20"/>
        </w:rPr>
        <w:t>All of</w:t>
      </w:r>
      <w:proofErr w:type="gramEnd"/>
      <w:r w:rsidRPr="002B0EE7">
        <w:rPr>
          <w:b w:val="0"/>
          <w:bCs w:val="0"/>
          <w:color w:val="000000"/>
          <w:sz w:val="20"/>
          <w:szCs w:val="20"/>
        </w:rPr>
        <w:t xml:space="preserve"> the above are grounds for termination of employment.</w:t>
      </w:r>
    </w:p>
    <w:p w14:paraId="1ADD1E98" w14:textId="77777777" w:rsidR="00AE3761" w:rsidRDefault="00AE3761" w:rsidP="002B0EE7">
      <w:pPr>
        <w:pStyle w:val="dropDownHeadh2"/>
        <w:jc w:val="both"/>
        <w:rPr>
          <w:b w:val="0"/>
          <w:bCs w:val="0"/>
          <w:color w:val="000000"/>
          <w:sz w:val="20"/>
          <w:szCs w:val="20"/>
        </w:rPr>
      </w:pPr>
      <w:r w:rsidRPr="002B0EE7">
        <w:rPr>
          <w:b w:val="0"/>
          <w:bCs w:val="0"/>
          <w:color w:val="000000"/>
          <w:sz w:val="20"/>
          <w:szCs w:val="20"/>
        </w:rPr>
        <w:t>The possession, use, distribution, and sale of alcoholic beverages on Company vessels is strictly prohibited.</w:t>
      </w:r>
    </w:p>
    <w:p w14:paraId="2A034673" w14:textId="77777777" w:rsidR="00530AF5" w:rsidRPr="00530AF5" w:rsidRDefault="00530AF5" w:rsidP="00530AF5">
      <w:pPr>
        <w:pStyle w:val="dropDownHeadh2"/>
        <w:jc w:val="both"/>
        <w:rPr>
          <w:b w:val="0"/>
          <w:bCs w:val="0"/>
          <w:color w:val="000000"/>
          <w:sz w:val="20"/>
          <w:szCs w:val="20"/>
        </w:rPr>
      </w:pPr>
      <w:r w:rsidRPr="00530AF5">
        <w:rPr>
          <w:b w:val="0"/>
          <w:bCs w:val="0"/>
          <w:color w:val="000000"/>
          <w:sz w:val="20"/>
          <w:szCs w:val="20"/>
        </w:rPr>
        <w:t>9.3.1 Implementation</w:t>
      </w:r>
    </w:p>
    <w:p w14:paraId="5AB2626C" w14:textId="77777777" w:rsidR="00530AF5" w:rsidRPr="00530AF5" w:rsidRDefault="00530AF5" w:rsidP="00530AF5">
      <w:pPr>
        <w:pStyle w:val="dropDownHeadh2"/>
        <w:jc w:val="both"/>
        <w:rPr>
          <w:b w:val="0"/>
          <w:bCs w:val="0"/>
          <w:color w:val="000000"/>
          <w:sz w:val="20"/>
          <w:szCs w:val="20"/>
        </w:rPr>
      </w:pPr>
      <w:r w:rsidRPr="00530AF5">
        <w:rPr>
          <w:b w:val="0"/>
          <w:bCs w:val="0"/>
          <w:color w:val="000000"/>
          <w:sz w:val="20"/>
          <w:szCs w:val="20"/>
        </w:rPr>
        <w:t>All officers and crew will undergo an initial pre-assignment testing for drugs and alcohol and must have undergone a drug and alcohol test within 12 months of re-joining date.</w:t>
      </w:r>
    </w:p>
    <w:p w14:paraId="0876AF5E" w14:textId="77777777" w:rsidR="00530AF5" w:rsidRPr="00530AF5" w:rsidRDefault="00530AF5" w:rsidP="00530AF5">
      <w:pPr>
        <w:pStyle w:val="dropDownHeadh2"/>
        <w:jc w:val="both"/>
        <w:rPr>
          <w:b w:val="0"/>
          <w:bCs w:val="0"/>
          <w:color w:val="000000"/>
          <w:sz w:val="20"/>
          <w:szCs w:val="20"/>
        </w:rPr>
      </w:pPr>
      <w:r w:rsidRPr="00530AF5">
        <w:rPr>
          <w:b w:val="0"/>
          <w:bCs w:val="0"/>
          <w:color w:val="000000"/>
          <w:sz w:val="20"/>
          <w:szCs w:val="20"/>
        </w:rPr>
        <w:t>Unannounced testing for alcohol and drugs may be conducted on any employee known to have had a previous drug/alcohol abuse problem.</w:t>
      </w:r>
    </w:p>
    <w:p w14:paraId="4C324C5D" w14:textId="77777777" w:rsidR="00530AF5" w:rsidRPr="00530AF5" w:rsidRDefault="00530AF5" w:rsidP="00530AF5">
      <w:pPr>
        <w:pStyle w:val="dropDownHeadh2"/>
        <w:jc w:val="both"/>
        <w:rPr>
          <w:b w:val="0"/>
          <w:bCs w:val="0"/>
          <w:color w:val="000000"/>
          <w:sz w:val="20"/>
          <w:szCs w:val="20"/>
        </w:rPr>
      </w:pPr>
      <w:r w:rsidRPr="00530AF5">
        <w:rPr>
          <w:b w:val="0"/>
          <w:bCs w:val="0"/>
          <w:color w:val="000000"/>
          <w:sz w:val="20"/>
          <w:szCs w:val="20"/>
        </w:rPr>
        <w:t>For-cause testing will be conducted for any employee when cause exists to suspect alcohol or drug use in violation of Company policy.</w:t>
      </w:r>
    </w:p>
    <w:p w14:paraId="40A873DC" w14:textId="77777777" w:rsidR="00530AF5" w:rsidRPr="00530AF5" w:rsidRDefault="00530AF5" w:rsidP="00530AF5">
      <w:pPr>
        <w:pStyle w:val="dropDownHeadh2"/>
        <w:jc w:val="both"/>
        <w:rPr>
          <w:b w:val="0"/>
          <w:bCs w:val="0"/>
          <w:color w:val="000000"/>
          <w:sz w:val="20"/>
          <w:szCs w:val="20"/>
        </w:rPr>
      </w:pPr>
      <w:r w:rsidRPr="00530AF5">
        <w:rPr>
          <w:b w:val="0"/>
          <w:bCs w:val="0"/>
          <w:color w:val="000000"/>
          <w:sz w:val="20"/>
          <w:szCs w:val="20"/>
        </w:rPr>
        <w:t>Testing for drugs/alcohol will be carried out on any employee within two hours of a serious accident/incident onboard (e.g. collision, fire, grounding, pollution). This testing shall be carried out at the discretion of the Master or the managers and in accordance with flag state requirements. Alcohol tests are required by some countries if the incident is in their waters.</w:t>
      </w:r>
    </w:p>
    <w:p w14:paraId="1971A43A" w14:textId="2F5544C9" w:rsidR="00530AF5" w:rsidRDefault="00530AF5" w:rsidP="00530AF5">
      <w:pPr>
        <w:pStyle w:val="dropDownHeadh2"/>
        <w:jc w:val="both"/>
        <w:rPr>
          <w:b w:val="0"/>
          <w:bCs w:val="0"/>
          <w:color w:val="000000"/>
          <w:sz w:val="20"/>
          <w:szCs w:val="20"/>
        </w:rPr>
      </w:pPr>
      <w:r w:rsidRPr="00530AF5">
        <w:rPr>
          <w:b w:val="0"/>
          <w:bCs w:val="0"/>
          <w:color w:val="000000"/>
          <w:sz w:val="20"/>
          <w:szCs w:val="20"/>
        </w:rPr>
        <w:t xml:space="preserve">The Company participates in a regulated programme of unannounced in-service testing. </w:t>
      </w:r>
      <w:r>
        <w:rPr>
          <w:b w:val="0"/>
          <w:bCs w:val="0"/>
          <w:color w:val="000000"/>
          <w:sz w:val="20"/>
          <w:szCs w:val="20"/>
        </w:rPr>
        <w:t>P</w:t>
      </w:r>
      <w:r w:rsidRPr="00530AF5">
        <w:rPr>
          <w:b w:val="0"/>
          <w:bCs w:val="0"/>
          <w:color w:val="000000"/>
          <w:sz w:val="20"/>
          <w:szCs w:val="20"/>
        </w:rPr>
        <w:t>eriodic unannounced testing of ship’s colleagues and crew via the Company’s appointed drug testing company is carried out. Vessels are to be tested annually as a minimum.</w:t>
      </w:r>
    </w:p>
    <w:p w14:paraId="70F5F481" w14:textId="77777777" w:rsidR="00944971" w:rsidRDefault="00944971" w:rsidP="00846FBC">
      <w:pPr>
        <w:pStyle w:val="dropDownHeadh2"/>
        <w:rPr>
          <w:b w:val="0"/>
          <w:bCs w:val="0"/>
          <w:color w:val="000000"/>
          <w:sz w:val="20"/>
          <w:szCs w:val="20"/>
        </w:rPr>
      </w:pPr>
    </w:p>
    <w:p w14:paraId="4DFD0958" w14:textId="37EF434F" w:rsidR="00530AF5" w:rsidRPr="00530AF5" w:rsidRDefault="00617957" w:rsidP="00846FBC">
      <w:pPr>
        <w:pStyle w:val="dropDownHeadh2"/>
        <w:rPr>
          <w:b w:val="0"/>
          <w:bCs w:val="0"/>
          <w:color w:val="000000"/>
          <w:sz w:val="20"/>
          <w:szCs w:val="20"/>
        </w:rPr>
      </w:pPr>
      <w:r>
        <w:rPr>
          <w:b w:val="0"/>
          <w:bCs w:val="0"/>
          <w:color w:val="000000"/>
          <w:sz w:val="20"/>
          <w:szCs w:val="20"/>
        </w:rPr>
        <w:lastRenderedPageBreak/>
        <w:t xml:space="preserve">Random testing </w:t>
      </w:r>
      <w:proofErr w:type="gramStart"/>
      <w:r w:rsidR="00530AF5" w:rsidRPr="00530AF5">
        <w:rPr>
          <w:b w:val="0"/>
          <w:bCs w:val="0"/>
          <w:color w:val="000000"/>
          <w:sz w:val="20"/>
          <w:szCs w:val="20"/>
        </w:rPr>
        <w:t>on a monthly basis</w:t>
      </w:r>
      <w:proofErr w:type="gramEnd"/>
      <w:r>
        <w:rPr>
          <w:b w:val="0"/>
          <w:bCs w:val="0"/>
          <w:color w:val="000000"/>
          <w:sz w:val="20"/>
          <w:szCs w:val="20"/>
        </w:rPr>
        <w:t xml:space="preserve"> </w:t>
      </w:r>
      <w:r w:rsidR="00530AF5" w:rsidRPr="00530AF5">
        <w:rPr>
          <w:b w:val="0"/>
          <w:bCs w:val="0"/>
          <w:color w:val="000000"/>
          <w:sz w:val="20"/>
          <w:szCs w:val="20"/>
        </w:rPr>
        <w:t>of selected crew members</w:t>
      </w:r>
      <w:r>
        <w:rPr>
          <w:b w:val="0"/>
          <w:bCs w:val="0"/>
          <w:color w:val="000000"/>
          <w:sz w:val="20"/>
          <w:szCs w:val="20"/>
        </w:rPr>
        <w:t xml:space="preserve"> is carried out</w:t>
      </w:r>
      <w:r w:rsidR="00530AF5" w:rsidRPr="00530AF5">
        <w:rPr>
          <w:b w:val="0"/>
          <w:bCs w:val="0"/>
          <w:color w:val="000000"/>
          <w:sz w:val="20"/>
          <w:szCs w:val="20"/>
        </w:rPr>
        <w:t xml:space="preserve">. The program of testing shall ensure that every crew member shall be tested at least once in a </w:t>
      </w:r>
      <w:proofErr w:type="gramStart"/>
      <w:r w:rsidR="00530AF5" w:rsidRPr="00530AF5">
        <w:rPr>
          <w:b w:val="0"/>
          <w:bCs w:val="0"/>
          <w:color w:val="000000"/>
          <w:sz w:val="20"/>
          <w:szCs w:val="20"/>
        </w:rPr>
        <w:t>two month</w:t>
      </w:r>
      <w:proofErr w:type="gramEnd"/>
      <w:r w:rsidR="00530AF5" w:rsidRPr="00530AF5">
        <w:rPr>
          <w:b w:val="0"/>
          <w:bCs w:val="0"/>
          <w:color w:val="000000"/>
          <w:sz w:val="20"/>
          <w:szCs w:val="20"/>
        </w:rPr>
        <w:t xml:space="preserve"> period.</w:t>
      </w:r>
      <w:r w:rsidR="00530AF5" w:rsidRPr="00530AF5">
        <w:rPr>
          <w:b w:val="0"/>
          <w:bCs w:val="0"/>
          <w:color w:val="000000"/>
          <w:sz w:val="20"/>
          <w:szCs w:val="20"/>
        </w:rPr>
        <w:br/>
        <w:t>Tests will be initiated:</w:t>
      </w:r>
    </w:p>
    <w:p w14:paraId="7F5C5207" w14:textId="77777777" w:rsidR="00530AF5" w:rsidRPr="00530AF5" w:rsidRDefault="00530AF5" w:rsidP="00617957">
      <w:pPr>
        <w:pStyle w:val="dropDownHeadh2"/>
        <w:ind w:left="720"/>
        <w:jc w:val="both"/>
        <w:rPr>
          <w:b w:val="0"/>
          <w:bCs w:val="0"/>
          <w:color w:val="000000"/>
          <w:sz w:val="20"/>
          <w:szCs w:val="20"/>
        </w:rPr>
      </w:pPr>
      <w:r w:rsidRPr="00530AF5">
        <w:rPr>
          <w:b w:val="0"/>
          <w:bCs w:val="0"/>
          <w:color w:val="000000"/>
          <w:sz w:val="20"/>
          <w:szCs w:val="20"/>
        </w:rPr>
        <w:t xml:space="preserve">by the Master for random crew members </w:t>
      </w:r>
      <w:proofErr w:type="gramStart"/>
      <w:r w:rsidRPr="00530AF5">
        <w:rPr>
          <w:b w:val="0"/>
          <w:bCs w:val="0"/>
          <w:color w:val="000000"/>
          <w:sz w:val="20"/>
          <w:szCs w:val="20"/>
        </w:rPr>
        <w:t>on a monthly basis</w:t>
      </w:r>
      <w:proofErr w:type="gramEnd"/>
      <w:r w:rsidRPr="00530AF5">
        <w:rPr>
          <w:b w:val="0"/>
          <w:bCs w:val="0"/>
          <w:color w:val="000000"/>
          <w:sz w:val="20"/>
          <w:szCs w:val="20"/>
        </w:rPr>
        <w:t>.</w:t>
      </w:r>
    </w:p>
    <w:p w14:paraId="13C3C750" w14:textId="77777777" w:rsidR="00530AF5" w:rsidRPr="00530AF5" w:rsidRDefault="00530AF5" w:rsidP="00617957">
      <w:pPr>
        <w:pStyle w:val="dropDownHeadh2"/>
        <w:ind w:left="720"/>
        <w:jc w:val="both"/>
        <w:rPr>
          <w:b w:val="0"/>
          <w:bCs w:val="0"/>
          <w:color w:val="000000"/>
          <w:sz w:val="20"/>
          <w:szCs w:val="20"/>
        </w:rPr>
      </w:pPr>
      <w:r w:rsidRPr="00530AF5">
        <w:rPr>
          <w:b w:val="0"/>
          <w:bCs w:val="0"/>
          <w:color w:val="000000"/>
          <w:sz w:val="20"/>
          <w:szCs w:val="20"/>
        </w:rPr>
        <w:t>By the Office for all crew on a two monthly basis.</w:t>
      </w:r>
    </w:p>
    <w:p w14:paraId="67EC8778" w14:textId="2D586452" w:rsidR="000D6562" w:rsidRDefault="00617957">
      <w:pPr>
        <w:pStyle w:val="BodyText"/>
        <w:ind w:left="120" w:right="5050"/>
      </w:pPr>
      <w:r>
        <w:rPr>
          <w:spacing w:val="-2"/>
        </w:rPr>
        <w:t>UNQUOTE</w:t>
      </w:r>
    </w:p>
    <w:p w14:paraId="7815E3A7" w14:textId="77777777" w:rsidR="000D6562" w:rsidRPr="00617957" w:rsidRDefault="00617957" w:rsidP="00617957">
      <w:pPr>
        <w:pStyle w:val="Title"/>
        <w:ind w:left="0"/>
        <w:rPr>
          <w:sz w:val="24"/>
          <w:szCs w:val="24"/>
        </w:rPr>
      </w:pPr>
      <w:r w:rsidRPr="00617957">
        <w:rPr>
          <w:sz w:val="24"/>
          <w:szCs w:val="24"/>
        </w:rPr>
        <w:t>All</w:t>
      </w:r>
      <w:r w:rsidRPr="00617957">
        <w:rPr>
          <w:spacing w:val="-2"/>
          <w:sz w:val="24"/>
          <w:szCs w:val="24"/>
        </w:rPr>
        <w:t xml:space="preserve"> </w:t>
      </w:r>
      <w:r w:rsidRPr="00617957">
        <w:rPr>
          <w:sz w:val="24"/>
          <w:szCs w:val="24"/>
        </w:rPr>
        <w:t>the</w:t>
      </w:r>
      <w:r w:rsidRPr="00617957">
        <w:rPr>
          <w:spacing w:val="-3"/>
          <w:sz w:val="24"/>
          <w:szCs w:val="24"/>
        </w:rPr>
        <w:t xml:space="preserve"> </w:t>
      </w:r>
      <w:r w:rsidRPr="00617957">
        <w:rPr>
          <w:sz w:val="24"/>
          <w:szCs w:val="24"/>
        </w:rPr>
        <w:t>above</w:t>
      </w:r>
      <w:r w:rsidRPr="00617957">
        <w:rPr>
          <w:spacing w:val="-3"/>
          <w:sz w:val="24"/>
          <w:szCs w:val="24"/>
        </w:rPr>
        <w:t xml:space="preserve"> </w:t>
      </w:r>
      <w:r w:rsidRPr="00617957">
        <w:rPr>
          <w:sz w:val="24"/>
          <w:szCs w:val="24"/>
        </w:rPr>
        <w:t>read</w:t>
      </w:r>
      <w:r w:rsidRPr="00617957">
        <w:rPr>
          <w:spacing w:val="-3"/>
          <w:sz w:val="24"/>
          <w:szCs w:val="24"/>
        </w:rPr>
        <w:t xml:space="preserve"> </w:t>
      </w:r>
      <w:r w:rsidRPr="00617957">
        <w:rPr>
          <w:sz w:val="24"/>
          <w:szCs w:val="24"/>
        </w:rPr>
        <w:t>and</w:t>
      </w:r>
      <w:r w:rsidRPr="00617957">
        <w:rPr>
          <w:spacing w:val="-1"/>
          <w:sz w:val="24"/>
          <w:szCs w:val="24"/>
        </w:rPr>
        <w:t xml:space="preserve"> </w:t>
      </w:r>
      <w:r w:rsidRPr="00617957">
        <w:rPr>
          <w:spacing w:val="-2"/>
          <w:sz w:val="24"/>
          <w:szCs w:val="24"/>
        </w:rPr>
        <w:t>understood</w:t>
      </w:r>
    </w:p>
    <w:p w14:paraId="6FA036D6" w14:textId="044EC62C" w:rsidR="000D6562" w:rsidRDefault="00617957">
      <w:pPr>
        <w:tabs>
          <w:tab w:val="left" w:pos="5766"/>
          <w:tab w:val="left" w:pos="8422"/>
          <w:tab w:val="left" w:pos="10447"/>
        </w:tabs>
        <w:spacing w:before="197" w:line="390" w:lineRule="exact"/>
        <w:ind w:left="120"/>
        <w:rPr>
          <w:i/>
          <w:sz w:val="32"/>
        </w:rPr>
      </w:pPr>
      <w:r>
        <w:rPr>
          <w:i/>
          <w:sz w:val="32"/>
        </w:rPr>
        <w:t xml:space="preserve"> </w:t>
      </w:r>
      <w:r>
        <w:rPr>
          <w:i/>
          <w:sz w:val="32"/>
          <w:u w:val="single"/>
        </w:rPr>
        <w:tab/>
      </w:r>
      <w:r>
        <w:rPr>
          <w:i/>
          <w:sz w:val="32"/>
        </w:rPr>
        <w:t xml:space="preserve">/ </w:t>
      </w:r>
      <w:r>
        <w:rPr>
          <w:i/>
          <w:sz w:val="32"/>
          <w:u w:val="single"/>
        </w:rPr>
        <w:tab/>
      </w:r>
      <w:r>
        <w:rPr>
          <w:i/>
          <w:spacing w:val="-10"/>
          <w:sz w:val="32"/>
        </w:rPr>
        <w:t>/</w:t>
      </w:r>
    </w:p>
    <w:p w14:paraId="7064A84D" w14:textId="77777777" w:rsidR="000D6562" w:rsidRDefault="00617957">
      <w:pPr>
        <w:tabs>
          <w:tab w:val="left" w:pos="6493"/>
          <w:tab w:val="left" w:pos="9326"/>
        </w:tabs>
        <w:ind w:left="2245"/>
        <w:rPr>
          <w:i/>
          <w:sz w:val="20"/>
        </w:rPr>
      </w:pPr>
      <w:r>
        <w:rPr>
          <w:i/>
          <w:spacing w:val="-2"/>
          <w:sz w:val="20"/>
        </w:rPr>
        <w:t>Signature</w:t>
      </w:r>
      <w:r>
        <w:rPr>
          <w:i/>
          <w:sz w:val="20"/>
        </w:rPr>
        <w:tab/>
      </w:r>
      <w:r>
        <w:rPr>
          <w:i/>
          <w:spacing w:val="-2"/>
          <w:sz w:val="20"/>
        </w:rPr>
        <w:t>Surname</w:t>
      </w:r>
      <w:r>
        <w:rPr>
          <w:i/>
          <w:sz w:val="20"/>
        </w:rPr>
        <w:tab/>
      </w:r>
      <w:r>
        <w:rPr>
          <w:i/>
          <w:spacing w:val="-4"/>
          <w:sz w:val="20"/>
        </w:rPr>
        <w:t>Date</w:t>
      </w:r>
    </w:p>
    <w:sectPr w:rsidR="000D6562" w:rsidSect="00944971">
      <w:headerReference w:type="default" r:id="rId7"/>
      <w:type w:val="continuous"/>
      <w:pgSz w:w="11910" w:h="16840"/>
      <w:pgMar w:top="720" w:right="720" w:bottom="720" w:left="720"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B7EBF" w14:textId="77777777" w:rsidR="00FC5F71" w:rsidRDefault="00FC5F71" w:rsidP="00EB3D58">
      <w:r>
        <w:separator/>
      </w:r>
    </w:p>
  </w:endnote>
  <w:endnote w:type="continuationSeparator" w:id="0">
    <w:p w14:paraId="2D2DCE8A" w14:textId="77777777" w:rsidR="00FC5F71" w:rsidRDefault="00FC5F71" w:rsidP="00EB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D85C" w14:textId="77777777" w:rsidR="00FC5F71" w:rsidRDefault="00FC5F71" w:rsidP="00EB3D58">
      <w:r>
        <w:separator/>
      </w:r>
    </w:p>
  </w:footnote>
  <w:footnote w:type="continuationSeparator" w:id="0">
    <w:p w14:paraId="5116E933" w14:textId="77777777" w:rsidR="00FC5F71" w:rsidRDefault="00FC5F71" w:rsidP="00EB3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B28F" w14:textId="77777777" w:rsidR="00D06893" w:rsidRDefault="00EB3D58" w:rsidP="00944971">
    <w:pPr>
      <w:pStyle w:val="Header"/>
    </w:pPr>
    <w:r>
      <w:tab/>
    </w:r>
  </w:p>
  <w:tbl>
    <w:tblPr>
      <w:tblW w:w="0" w:type="auto"/>
      <w:jc w:val="center"/>
      <w:tblLayout w:type="fixed"/>
      <w:tblCellMar>
        <w:left w:w="43" w:type="dxa"/>
        <w:right w:w="43" w:type="dxa"/>
      </w:tblCellMar>
      <w:tblLook w:val="0000" w:firstRow="0" w:lastRow="0" w:firstColumn="0" w:lastColumn="0" w:noHBand="0" w:noVBand="0"/>
    </w:tblPr>
    <w:tblGrid>
      <w:gridCol w:w="1980"/>
      <w:gridCol w:w="6075"/>
      <w:gridCol w:w="1764"/>
    </w:tblGrid>
    <w:tr w:rsidR="00D06893" w14:paraId="08B502CC" w14:textId="77777777" w:rsidTr="0082361A">
      <w:trPr>
        <w:cantSplit/>
        <w:trHeight w:val="198"/>
        <w:jc w:val="center"/>
      </w:trPr>
      <w:tc>
        <w:tcPr>
          <w:tcW w:w="1980" w:type="dxa"/>
          <w:vMerge w:val="restart"/>
          <w:tcBorders>
            <w:top w:val="double" w:sz="6" w:space="0" w:color="auto"/>
            <w:left w:val="double" w:sz="6" w:space="0" w:color="auto"/>
            <w:bottom w:val="double" w:sz="6" w:space="0" w:color="auto"/>
            <w:right w:val="nil"/>
          </w:tcBorders>
          <w:vAlign w:val="center"/>
        </w:tcPr>
        <w:p w14:paraId="0ADFC7C2" w14:textId="17DE2090" w:rsidR="00D06893" w:rsidRPr="008208CA" w:rsidRDefault="00D06893" w:rsidP="00D06893">
          <w:pPr>
            <w:pStyle w:val="TableText"/>
            <w:jc w:val="center"/>
            <w:rPr>
              <w:color w:val="0000FF"/>
            </w:rPr>
          </w:pPr>
          <w:r>
            <w:rPr>
              <w:b/>
              <w:bCs/>
              <w:color w:val="0070C0"/>
              <w:lang w:bidi="th-TH"/>
            </w:rPr>
            <w:t>CRW-0</w:t>
          </w:r>
          <w:r w:rsidR="00B82696">
            <w:rPr>
              <w:b/>
              <w:bCs/>
              <w:color w:val="0070C0"/>
              <w:lang w:bidi="th-TH"/>
            </w:rPr>
            <w:t>5</w:t>
          </w:r>
        </w:p>
      </w:tc>
      <w:tc>
        <w:tcPr>
          <w:tcW w:w="6075" w:type="dxa"/>
          <w:tcBorders>
            <w:top w:val="double" w:sz="6" w:space="0" w:color="auto"/>
            <w:left w:val="single" w:sz="6" w:space="0" w:color="auto"/>
            <w:bottom w:val="nil"/>
            <w:right w:val="nil"/>
          </w:tcBorders>
          <w:vAlign w:val="center"/>
        </w:tcPr>
        <w:p w14:paraId="45FF0C9B" w14:textId="77777777" w:rsidR="00D06893" w:rsidRDefault="00D06893" w:rsidP="00D06893">
          <w:pPr>
            <w:pStyle w:val="DefaultText"/>
            <w:jc w:val="center"/>
          </w:pPr>
        </w:p>
      </w:tc>
      <w:tc>
        <w:tcPr>
          <w:tcW w:w="1764" w:type="dxa"/>
          <w:tcBorders>
            <w:top w:val="double" w:sz="6" w:space="0" w:color="auto"/>
            <w:left w:val="single" w:sz="6" w:space="0" w:color="auto"/>
            <w:bottom w:val="single" w:sz="6" w:space="0" w:color="auto"/>
            <w:right w:val="double" w:sz="6" w:space="0" w:color="auto"/>
          </w:tcBorders>
          <w:vAlign w:val="center"/>
        </w:tcPr>
        <w:p w14:paraId="649379D0" w14:textId="2A74A7EF" w:rsidR="00D06893" w:rsidRDefault="00D06893" w:rsidP="00D06893">
          <w:pPr>
            <w:pStyle w:val="TableText"/>
            <w:jc w:val="center"/>
            <w:rPr>
              <w:b/>
              <w:bCs/>
              <w:sz w:val="22"/>
              <w:lang w:eastAsia="ja-JP"/>
            </w:rPr>
          </w:pPr>
          <w:r>
            <w:rPr>
              <w:rFonts w:ascii="Arial" w:hAnsi="Arial"/>
              <w:b/>
              <w:bCs/>
              <w:sz w:val="16"/>
            </w:rPr>
            <w:t>Doc No: CRW-0</w:t>
          </w:r>
          <w:r w:rsidR="00B82696">
            <w:rPr>
              <w:rFonts w:ascii="Arial" w:hAnsi="Arial"/>
              <w:b/>
              <w:bCs/>
              <w:sz w:val="16"/>
            </w:rPr>
            <w:t>5</w:t>
          </w:r>
        </w:p>
      </w:tc>
    </w:tr>
    <w:tr w:rsidR="00D06893" w14:paraId="5A8AAFE1" w14:textId="77777777" w:rsidTr="0082361A">
      <w:trPr>
        <w:cantSplit/>
        <w:trHeight w:val="198"/>
        <w:jc w:val="center"/>
      </w:trPr>
      <w:tc>
        <w:tcPr>
          <w:tcW w:w="1980" w:type="dxa"/>
          <w:vMerge/>
          <w:tcBorders>
            <w:top w:val="double" w:sz="6" w:space="0" w:color="auto"/>
            <w:left w:val="double" w:sz="6" w:space="0" w:color="auto"/>
            <w:bottom w:val="double" w:sz="6" w:space="0" w:color="auto"/>
            <w:right w:val="nil"/>
          </w:tcBorders>
          <w:vAlign w:val="center"/>
        </w:tcPr>
        <w:p w14:paraId="2339049B" w14:textId="77777777" w:rsidR="00D06893" w:rsidRDefault="00D06893" w:rsidP="00D06893">
          <w:pPr>
            <w:jc w:val="center"/>
            <w:rPr>
              <w:rFonts w:ascii="Times New Roman" w:eastAsia="Times New Roman" w:hAnsi="Times New Roman"/>
              <w:sz w:val="24"/>
            </w:rPr>
          </w:pPr>
        </w:p>
      </w:tc>
      <w:tc>
        <w:tcPr>
          <w:tcW w:w="6075" w:type="dxa"/>
          <w:tcBorders>
            <w:top w:val="nil"/>
            <w:left w:val="single" w:sz="6" w:space="0" w:color="auto"/>
            <w:bottom w:val="nil"/>
            <w:right w:val="nil"/>
          </w:tcBorders>
          <w:vAlign w:val="center"/>
        </w:tcPr>
        <w:p w14:paraId="5D72867F" w14:textId="77777777" w:rsidR="00D06893" w:rsidRDefault="00D06893" w:rsidP="00D06893">
          <w:pPr>
            <w:pStyle w:val="TableText"/>
            <w:jc w:val="center"/>
            <w:rPr>
              <w:rFonts w:ascii="Arial" w:hAnsi="Arial" w:cs="Arial"/>
              <w:b/>
              <w:bCs/>
              <w:sz w:val="28"/>
              <w:szCs w:val="28"/>
            </w:rPr>
          </w:pPr>
        </w:p>
      </w:tc>
      <w:tc>
        <w:tcPr>
          <w:tcW w:w="1764" w:type="dxa"/>
          <w:tcBorders>
            <w:top w:val="nil"/>
            <w:left w:val="single" w:sz="6" w:space="0" w:color="auto"/>
            <w:bottom w:val="single" w:sz="6" w:space="0" w:color="auto"/>
            <w:right w:val="double" w:sz="6" w:space="0" w:color="auto"/>
          </w:tcBorders>
          <w:vAlign w:val="center"/>
        </w:tcPr>
        <w:p w14:paraId="0D9EAE53" w14:textId="77777777" w:rsidR="00D06893" w:rsidRPr="00BE3BE9" w:rsidRDefault="00D06893" w:rsidP="00D06893">
          <w:pPr>
            <w:pStyle w:val="TableText"/>
            <w:jc w:val="center"/>
            <w:rPr>
              <w:rFonts w:ascii="Arial" w:hAnsi="Arial"/>
              <w:color w:val="FF0000"/>
              <w:sz w:val="14"/>
              <w:szCs w:val="14"/>
            </w:rPr>
          </w:pPr>
          <w:r w:rsidRPr="00BE3BE9">
            <w:rPr>
              <w:rFonts w:ascii="Arial" w:hAnsi="Arial"/>
              <w:color w:val="FF0000"/>
              <w:sz w:val="14"/>
              <w:szCs w:val="14"/>
            </w:rPr>
            <w:t>Revision: 01</w:t>
          </w:r>
        </w:p>
        <w:p w14:paraId="1B92671E" w14:textId="77777777" w:rsidR="00D06893" w:rsidRDefault="00D06893" w:rsidP="00D06893">
          <w:pPr>
            <w:pStyle w:val="TableText"/>
            <w:jc w:val="center"/>
            <w:rPr>
              <w:sz w:val="14"/>
              <w:szCs w:val="14"/>
              <w:lang w:eastAsia="ja-JP"/>
            </w:rPr>
          </w:pPr>
          <w:r w:rsidRPr="00BE3BE9">
            <w:rPr>
              <w:rFonts w:ascii="Arial" w:hAnsi="Arial"/>
              <w:color w:val="FF0000"/>
              <w:sz w:val="14"/>
              <w:szCs w:val="14"/>
            </w:rPr>
            <w:t xml:space="preserve">Date: </w:t>
          </w:r>
          <w:r>
            <w:rPr>
              <w:rFonts w:ascii="Arial" w:hAnsi="Arial"/>
              <w:color w:val="FF0000"/>
              <w:sz w:val="14"/>
              <w:szCs w:val="14"/>
            </w:rPr>
            <w:t>15</w:t>
          </w:r>
          <w:r w:rsidRPr="00BE3BE9">
            <w:rPr>
              <w:rFonts w:ascii="Arial" w:hAnsi="Arial"/>
              <w:color w:val="FF0000"/>
              <w:sz w:val="14"/>
              <w:szCs w:val="14"/>
            </w:rPr>
            <w:t xml:space="preserve"> </w:t>
          </w:r>
          <w:r>
            <w:rPr>
              <w:rFonts w:ascii="Arial" w:hAnsi="Arial"/>
              <w:color w:val="FF0000"/>
              <w:sz w:val="14"/>
              <w:szCs w:val="14"/>
            </w:rPr>
            <w:t>Oct</w:t>
          </w:r>
          <w:r w:rsidRPr="00BE3BE9">
            <w:rPr>
              <w:rFonts w:ascii="Arial" w:hAnsi="Arial"/>
              <w:color w:val="FF0000"/>
              <w:sz w:val="14"/>
              <w:szCs w:val="14"/>
            </w:rPr>
            <w:t xml:space="preserve"> 202</w:t>
          </w:r>
          <w:r>
            <w:rPr>
              <w:rFonts w:ascii="Arial" w:hAnsi="Arial"/>
              <w:color w:val="FF0000"/>
              <w:sz w:val="14"/>
              <w:szCs w:val="14"/>
            </w:rPr>
            <w:t>4</w:t>
          </w:r>
        </w:p>
      </w:tc>
    </w:tr>
    <w:tr w:rsidR="00D06893" w14:paraId="2D2F94A5" w14:textId="77777777" w:rsidTr="0082361A">
      <w:trPr>
        <w:cantSplit/>
        <w:trHeight w:val="432"/>
        <w:jc w:val="center"/>
      </w:trPr>
      <w:tc>
        <w:tcPr>
          <w:tcW w:w="1980" w:type="dxa"/>
          <w:vMerge/>
          <w:tcBorders>
            <w:top w:val="double" w:sz="6" w:space="0" w:color="auto"/>
            <w:left w:val="double" w:sz="6" w:space="0" w:color="auto"/>
            <w:bottom w:val="double" w:sz="6" w:space="0" w:color="auto"/>
            <w:right w:val="nil"/>
          </w:tcBorders>
          <w:vAlign w:val="center"/>
        </w:tcPr>
        <w:p w14:paraId="158A3D9B" w14:textId="77777777" w:rsidR="00D06893" w:rsidRDefault="00D06893" w:rsidP="00D06893">
          <w:pPr>
            <w:jc w:val="center"/>
            <w:rPr>
              <w:rFonts w:ascii="Times New Roman" w:eastAsia="Times New Roman" w:hAnsi="Times New Roman"/>
              <w:sz w:val="24"/>
            </w:rPr>
          </w:pPr>
        </w:p>
      </w:tc>
      <w:tc>
        <w:tcPr>
          <w:tcW w:w="6075" w:type="dxa"/>
          <w:tcBorders>
            <w:top w:val="nil"/>
            <w:left w:val="single" w:sz="6" w:space="0" w:color="auto"/>
            <w:bottom w:val="nil"/>
            <w:right w:val="nil"/>
          </w:tcBorders>
          <w:vAlign w:val="center"/>
        </w:tcPr>
        <w:p w14:paraId="736A283D" w14:textId="12939B78" w:rsidR="00D06893" w:rsidRDefault="00B82696" w:rsidP="00D06893">
          <w:pPr>
            <w:pStyle w:val="Footer"/>
            <w:jc w:val="center"/>
            <w:rPr>
              <w:rFonts w:ascii="Arial" w:hAnsi="Arial" w:cs="Arial"/>
              <w:b/>
              <w:bCs/>
              <w:sz w:val="24"/>
            </w:rPr>
          </w:pPr>
          <w:r>
            <w:rPr>
              <w:rFonts w:ascii="Arial" w:hAnsi="Arial" w:cs="Arial"/>
              <w:b/>
              <w:bCs/>
              <w:sz w:val="24"/>
            </w:rPr>
            <w:t>Pre-joining Awareness Drug and Alcohol Form</w:t>
          </w:r>
        </w:p>
      </w:tc>
      <w:tc>
        <w:tcPr>
          <w:tcW w:w="1764" w:type="dxa"/>
          <w:tcBorders>
            <w:top w:val="nil"/>
            <w:left w:val="single" w:sz="6" w:space="0" w:color="auto"/>
            <w:bottom w:val="single" w:sz="6" w:space="0" w:color="auto"/>
            <w:right w:val="double" w:sz="6" w:space="0" w:color="auto"/>
          </w:tcBorders>
          <w:vAlign w:val="center"/>
        </w:tcPr>
        <w:p w14:paraId="4A96B08F" w14:textId="77777777" w:rsidR="00D06893" w:rsidRDefault="00D06893" w:rsidP="00D06893">
          <w:pPr>
            <w:pStyle w:val="TableText"/>
            <w:jc w:val="center"/>
            <w:rPr>
              <w:rFonts w:ascii="Arial" w:hAnsi="Arial" w:cs="Arial"/>
              <w:sz w:val="14"/>
              <w:szCs w:val="14"/>
              <w:lang w:eastAsia="ja-JP"/>
            </w:rPr>
          </w:pPr>
          <w:r>
            <w:rPr>
              <w:rFonts w:ascii="Arial" w:hAnsi="Arial" w:cs="Arial"/>
              <w:sz w:val="14"/>
              <w:szCs w:val="14"/>
              <w:lang w:eastAsia="ja-JP"/>
            </w:rPr>
            <w:t>Issued by: DPA</w:t>
          </w:r>
        </w:p>
        <w:p w14:paraId="1200364B" w14:textId="77777777" w:rsidR="00D06893" w:rsidRDefault="00D06893" w:rsidP="00D06893">
          <w:pPr>
            <w:pStyle w:val="DefaultText"/>
            <w:jc w:val="center"/>
            <w:rPr>
              <w:rFonts w:ascii="Arial" w:hAnsi="Arial" w:cs="Arial"/>
              <w:sz w:val="14"/>
              <w:szCs w:val="14"/>
              <w:lang w:eastAsia="ja-JP"/>
            </w:rPr>
          </w:pPr>
          <w:r>
            <w:rPr>
              <w:rFonts w:ascii="Arial" w:hAnsi="Arial" w:cs="Arial"/>
              <w:sz w:val="14"/>
              <w:szCs w:val="14"/>
              <w:lang w:eastAsia="ja-JP"/>
            </w:rPr>
            <w:t>Approved by: MD</w:t>
          </w:r>
        </w:p>
      </w:tc>
    </w:tr>
    <w:tr w:rsidR="00D06893" w14:paraId="3DD6B8E2" w14:textId="77777777" w:rsidTr="0082361A">
      <w:trPr>
        <w:cantSplit/>
        <w:trHeight w:val="35"/>
        <w:jc w:val="center"/>
      </w:trPr>
      <w:tc>
        <w:tcPr>
          <w:tcW w:w="1980" w:type="dxa"/>
          <w:vMerge/>
          <w:tcBorders>
            <w:top w:val="double" w:sz="6" w:space="0" w:color="auto"/>
            <w:left w:val="double" w:sz="6" w:space="0" w:color="auto"/>
            <w:bottom w:val="double" w:sz="6" w:space="0" w:color="auto"/>
            <w:right w:val="nil"/>
          </w:tcBorders>
          <w:vAlign w:val="center"/>
        </w:tcPr>
        <w:p w14:paraId="156636AA" w14:textId="77777777" w:rsidR="00D06893" w:rsidRDefault="00D06893" w:rsidP="00D06893">
          <w:pPr>
            <w:jc w:val="center"/>
            <w:rPr>
              <w:rFonts w:ascii="Times New Roman" w:eastAsia="Times New Roman" w:hAnsi="Times New Roman"/>
              <w:sz w:val="24"/>
            </w:rPr>
          </w:pPr>
        </w:p>
      </w:tc>
      <w:tc>
        <w:tcPr>
          <w:tcW w:w="6075" w:type="dxa"/>
          <w:tcBorders>
            <w:top w:val="nil"/>
            <w:left w:val="single" w:sz="6" w:space="0" w:color="auto"/>
            <w:bottom w:val="double" w:sz="6" w:space="0" w:color="auto"/>
            <w:right w:val="nil"/>
          </w:tcBorders>
          <w:vAlign w:val="center"/>
        </w:tcPr>
        <w:p w14:paraId="0D4BDE7E" w14:textId="77777777" w:rsidR="00D06893" w:rsidRDefault="00D06893" w:rsidP="00D06893">
          <w:pPr>
            <w:pStyle w:val="TableText"/>
            <w:jc w:val="center"/>
            <w:rPr>
              <w:rFonts w:ascii="Arial" w:hAnsi="Arial"/>
              <w:b/>
              <w:color w:val="000000"/>
              <w:spacing w:val="-3"/>
              <w:sz w:val="22"/>
              <w:szCs w:val="22"/>
            </w:rPr>
          </w:pPr>
        </w:p>
      </w:tc>
      <w:tc>
        <w:tcPr>
          <w:tcW w:w="1764" w:type="dxa"/>
          <w:tcBorders>
            <w:top w:val="nil"/>
            <w:left w:val="single" w:sz="6" w:space="0" w:color="auto"/>
            <w:bottom w:val="double" w:sz="6" w:space="0" w:color="auto"/>
            <w:right w:val="double" w:sz="6" w:space="0" w:color="auto"/>
          </w:tcBorders>
          <w:vAlign w:val="center"/>
        </w:tcPr>
        <w:p w14:paraId="32A34D3C" w14:textId="77777777" w:rsidR="00D06893" w:rsidRDefault="00D06893" w:rsidP="00D06893">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noProof/>
              <w:sz w:val="16"/>
            </w:rPr>
            <w:t>6</w:t>
          </w:r>
          <w:r>
            <w:rPr>
              <w:rFonts w:ascii="Arial" w:hAnsi="Arial"/>
              <w:sz w:val="16"/>
            </w:rPr>
            <w:fldChar w:fldCharType="end"/>
          </w:r>
        </w:p>
      </w:tc>
    </w:tr>
  </w:tbl>
  <w:p w14:paraId="1EE20E4B" w14:textId="0C28DA27" w:rsidR="00EB3D58" w:rsidRDefault="00EB3D58" w:rsidP="00EB3D58">
    <w:pPr>
      <w:pStyle w:val="Header"/>
      <w:jc w:val="center"/>
    </w:pPr>
    <w:r>
      <w:t xml:space="preserve"> </w:t>
    </w:r>
  </w:p>
  <w:p w14:paraId="2289B6E9" w14:textId="77777777" w:rsidR="00EB3D58" w:rsidRDefault="00EB3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14515"/>
    <w:multiLevelType w:val="hybridMultilevel"/>
    <w:tmpl w:val="525633AE"/>
    <w:lvl w:ilvl="0" w:tplc="40090001">
      <w:start w:val="1"/>
      <w:numFmt w:val="bullet"/>
      <w:lvlText w:val=""/>
      <w:lvlJc w:val="left"/>
      <w:pPr>
        <w:ind w:left="2760" w:hanging="360"/>
      </w:pPr>
      <w:rPr>
        <w:rFonts w:ascii="Symbol" w:hAnsi="Symbol" w:hint="default"/>
      </w:rPr>
    </w:lvl>
    <w:lvl w:ilvl="1" w:tplc="40090003" w:tentative="1">
      <w:start w:val="1"/>
      <w:numFmt w:val="bullet"/>
      <w:lvlText w:val="o"/>
      <w:lvlJc w:val="left"/>
      <w:pPr>
        <w:ind w:left="3480" w:hanging="360"/>
      </w:pPr>
      <w:rPr>
        <w:rFonts w:ascii="Courier New" w:hAnsi="Courier New" w:cs="Courier New" w:hint="default"/>
      </w:rPr>
    </w:lvl>
    <w:lvl w:ilvl="2" w:tplc="40090005" w:tentative="1">
      <w:start w:val="1"/>
      <w:numFmt w:val="bullet"/>
      <w:lvlText w:val=""/>
      <w:lvlJc w:val="left"/>
      <w:pPr>
        <w:ind w:left="4200" w:hanging="360"/>
      </w:pPr>
      <w:rPr>
        <w:rFonts w:ascii="Wingdings" w:hAnsi="Wingdings" w:hint="default"/>
      </w:rPr>
    </w:lvl>
    <w:lvl w:ilvl="3" w:tplc="40090001" w:tentative="1">
      <w:start w:val="1"/>
      <w:numFmt w:val="bullet"/>
      <w:lvlText w:val=""/>
      <w:lvlJc w:val="left"/>
      <w:pPr>
        <w:ind w:left="4920" w:hanging="360"/>
      </w:pPr>
      <w:rPr>
        <w:rFonts w:ascii="Symbol" w:hAnsi="Symbol" w:hint="default"/>
      </w:rPr>
    </w:lvl>
    <w:lvl w:ilvl="4" w:tplc="40090003" w:tentative="1">
      <w:start w:val="1"/>
      <w:numFmt w:val="bullet"/>
      <w:lvlText w:val="o"/>
      <w:lvlJc w:val="left"/>
      <w:pPr>
        <w:ind w:left="5640" w:hanging="360"/>
      </w:pPr>
      <w:rPr>
        <w:rFonts w:ascii="Courier New" w:hAnsi="Courier New" w:cs="Courier New" w:hint="default"/>
      </w:rPr>
    </w:lvl>
    <w:lvl w:ilvl="5" w:tplc="40090005" w:tentative="1">
      <w:start w:val="1"/>
      <w:numFmt w:val="bullet"/>
      <w:lvlText w:val=""/>
      <w:lvlJc w:val="left"/>
      <w:pPr>
        <w:ind w:left="6360" w:hanging="360"/>
      </w:pPr>
      <w:rPr>
        <w:rFonts w:ascii="Wingdings" w:hAnsi="Wingdings" w:hint="default"/>
      </w:rPr>
    </w:lvl>
    <w:lvl w:ilvl="6" w:tplc="40090001" w:tentative="1">
      <w:start w:val="1"/>
      <w:numFmt w:val="bullet"/>
      <w:lvlText w:val=""/>
      <w:lvlJc w:val="left"/>
      <w:pPr>
        <w:ind w:left="7080" w:hanging="360"/>
      </w:pPr>
      <w:rPr>
        <w:rFonts w:ascii="Symbol" w:hAnsi="Symbol" w:hint="default"/>
      </w:rPr>
    </w:lvl>
    <w:lvl w:ilvl="7" w:tplc="40090003" w:tentative="1">
      <w:start w:val="1"/>
      <w:numFmt w:val="bullet"/>
      <w:lvlText w:val="o"/>
      <w:lvlJc w:val="left"/>
      <w:pPr>
        <w:ind w:left="7800" w:hanging="360"/>
      </w:pPr>
      <w:rPr>
        <w:rFonts w:ascii="Courier New" w:hAnsi="Courier New" w:cs="Courier New" w:hint="default"/>
      </w:rPr>
    </w:lvl>
    <w:lvl w:ilvl="8" w:tplc="40090005" w:tentative="1">
      <w:start w:val="1"/>
      <w:numFmt w:val="bullet"/>
      <w:lvlText w:val=""/>
      <w:lvlJc w:val="left"/>
      <w:pPr>
        <w:ind w:left="8520" w:hanging="360"/>
      </w:pPr>
      <w:rPr>
        <w:rFonts w:ascii="Wingdings" w:hAnsi="Wingdings" w:hint="default"/>
      </w:rPr>
    </w:lvl>
  </w:abstractNum>
  <w:abstractNum w:abstractNumId="1" w15:restartNumberingAfterBreak="0">
    <w:nsid w:val="15FC1E31"/>
    <w:multiLevelType w:val="hybridMultilevel"/>
    <w:tmpl w:val="5C6ADA1A"/>
    <w:lvl w:ilvl="0" w:tplc="FFFFFFFF">
      <w:start w:val="1"/>
      <w:numFmt w:val="bullet"/>
      <w:lvlText w:val=""/>
      <w:lvlJc w:val="left"/>
      <w:pPr>
        <w:ind w:left="3435" w:hanging="360"/>
      </w:pPr>
      <w:rPr>
        <w:rFonts w:ascii="Symbol" w:hAnsi="Symbol" w:hint="default"/>
      </w:rPr>
    </w:lvl>
    <w:lvl w:ilvl="1" w:tplc="FFFFFFFF" w:tentative="1">
      <w:start w:val="1"/>
      <w:numFmt w:val="bullet"/>
      <w:lvlText w:val="o"/>
      <w:lvlJc w:val="left"/>
      <w:pPr>
        <w:ind w:left="4155" w:hanging="360"/>
      </w:pPr>
      <w:rPr>
        <w:rFonts w:ascii="Courier New" w:hAnsi="Courier New" w:cs="Courier New" w:hint="default"/>
      </w:rPr>
    </w:lvl>
    <w:lvl w:ilvl="2" w:tplc="40090001">
      <w:start w:val="1"/>
      <w:numFmt w:val="bullet"/>
      <w:lvlText w:val=""/>
      <w:lvlJc w:val="left"/>
      <w:pPr>
        <w:ind w:left="2760" w:hanging="360"/>
      </w:pPr>
      <w:rPr>
        <w:rFonts w:ascii="Symbol" w:hAnsi="Symbol" w:hint="default"/>
      </w:rPr>
    </w:lvl>
    <w:lvl w:ilvl="3" w:tplc="FFFFFFFF" w:tentative="1">
      <w:start w:val="1"/>
      <w:numFmt w:val="bullet"/>
      <w:lvlText w:val=""/>
      <w:lvlJc w:val="left"/>
      <w:pPr>
        <w:ind w:left="5595" w:hanging="360"/>
      </w:pPr>
      <w:rPr>
        <w:rFonts w:ascii="Symbol" w:hAnsi="Symbol" w:hint="default"/>
      </w:rPr>
    </w:lvl>
    <w:lvl w:ilvl="4" w:tplc="FFFFFFFF" w:tentative="1">
      <w:start w:val="1"/>
      <w:numFmt w:val="bullet"/>
      <w:lvlText w:val="o"/>
      <w:lvlJc w:val="left"/>
      <w:pPr>
        <w:ind w:left="6315" w:hanging="360"/>
      </w:pPr>
      <w:rPr>
        <w:rFonts w:ascii="Courier New" w:hAnsi="Courier New" w:cs="Courier New" w:hint="default"/>
      </w:rPr>
    </w:lvl>
    <w:lvl w:ilvl="5" w:tplc="FFFFFFFF" w:tentative="1">
      <w:start w:val="1"/>
      <w:numFmt w:val="bullet"/>
      <w:lvlText w:val=""/>
      <w:lvlJc w:val="left"/>
      <w:pPr>
        <w:ind w:left="7035" w:hanging="360"/>
      </w:pPr>
      <w:rPr>
        <w:rFonts w:ascii="Wingdings" w:hAnsi="Wingdings" w:hint="default"/>
      </w:rPr>
    </w:lvl>
    <w:lvl w:ilvl="6" w:tplc="FFFFFFFF" w:tentative="1">
      <w:start w:val="1"/>
      <w:numFmt w:val="bullet"/>
      <w:lvlText w:val=""/>
      <w:lvlJc w:val="left"/>
      <w:pPr>
        <w:ind w:left="7755" w:hanging="360"/>
      </w:pPr>
      <w:rPr>
        <w:rFonts w:ascii="Symbol" w:hAnsi="Symbol" w:hint="default"/>
      </w:rPr>
    </w:lvl>
    <w:lvl w:ilvl="7" w:tplc="FFFFFFFF" w:tentative="1">
      <w:start w:val="1"/>
      <w:numFmt w:val="bullet"/>
      <w:lvlText w:val="o"/>
      <w:lvlJc w:val="left"/>
      <w:pPr>
        <w:ind w:left="8475" w:hanging="360"/>
      </w:pPr>
      <w:rPr>
        <w:rFonts w:ascii="Courier New" w:hAnsi="Courier New" w:cs="Courier New" w:hint="default"/>
      </w:rPr>
    </w:lvl>
    <w:lvl w:ilvl="8" w:tplc="FFFFFFFF" w:tentative="1">
      <w:start w:val="1"/>
      <w:numFmt w:val="bullet"/>
      <w:lvlText w:val=""/>
      <w:lvlJc w:val="left"/>
      <w:pPr>
        <w:ind w:left="9195" w:hanging="360"/>
      </w:pPr>
      <w:rPr>
        <w:rFonts w:ascii="Wingdings" w:hAnsi="Wingdings" w:hint="default"/>
      </w:rPr>
    </w:lvl>
  </w:abstractNum>
  <w:abstractNum w:abstractNumId="2" w15:restartNumberingAfterBreak="0">
    <w:nsid w:val="1ABD7013"/>
    <w:multiLevelType w:val="hybridMultilevel"/>
    <w:tmpl w:val="CC02F10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3" w15:restartNumberingAfterBreak="0">
    <w:nsid w:val="1B302FD8"/>
    <w:multiLevelType w:val="hybridMultilevel"/>
    <w:tmpl w:val="505AEF70"/>
    <w:lvl w:ilvl="0" w:tplc="233E6338">
      <w:start w:val="1"/>
      <w:numFmt w:val="decimal"/>
      <w:lvlText w:val="%1."/>
      <w:lvlJc w:val="left"/>
      <w:pPr>
        <w:ind w:left="840" w:hanging="360"/>
        <w:jc w:val="left"/>
      </w:pPr>
      <w:rPr>
        <w:rFonts w:hint="default"/>
        <w:w w:val="100"/>
        <w:lang w:val="en-US" w:eastAsia="en-US" w:bidi="ar-SA"/>
      </w:rPr>
    </w:lvl>
    <w:lvl w:ilvl="1" w:tplc="C3B6AD9A">
      <w:numFmt w:val="bullet"/>
      <w:lvlText w:val="•"/>
      <w:lvlJc w:val="left"/>
      <w:pPr>
        <w:ind w:left="1850" w:hanging="360"/>
      </w:pPr>
      <w:rPr>
        <w:rFonts w:hint="default"/>
        <w:lang w:val="en-US" w:eastAsia="en-US" w:bidi="ar-SA"/>
      </w:rPr>
    </w:lvl>
    <w:lvl w:ilvl="2" w:tplc="6826D7AE">
      <w:numFmt w:val="bullet"/>
      <w:lvlText w:val="•"/>
      <w:lvlJc w:val="left"/>
      <w:pPr>
        <w:ind w:left="2861" w:hanging="360"/>
      </w:pPr>
      <w:rPr>
        <w:rFonts w:hint="default"/>
        <w:lang w:val="en-US" w:eastAsia="en-US" w:bidi="ar-SA"/>
      </w:rPr>
    </w:lvl>
    <w:lvl w:ilvl="3" w:tplc="D0D2A83C">
      <w:numFmt w:val="bullet"/>
      <w:lvlText w:val="•"/>
      <w:lvlJc w:val="left"/>
      <w:pPr>
        <w:ind w:left="3872" w:hanging="360"/>
      </w:pPr>
      <w:rPr>
        <w:rFonts w:hint="default"/>
        <w:lang w:val="en-US" w:eastAsia="en-US" w:bidi="ar-SA"/>
      </w:rPr>
    </w:lvl>
    <w:lvl w:ilvl="4" w:tplc="760ABBA6">
      <w:numFmt w:val="bullet"/>
      <w:lvlText w:val="•"/>
      <w:lvlJc w:val="left"/>
      <w:pPr>
        <w:ind w:left="4883" w:hanging="360"/>
      </w:pPr>
      <w:rPr>
        <w:rFonts w:hint="default"/>
        <w:lang w:val="en-US" w:eastAsia="en-US" w:bidi="ar-SA"/>
      </w:rPr>
    </w:lvl>
    <w:lvl w:ilvl="5" w:tplc="7728A4DC">
      <w:numFmt w:val="bullet"/>
      <w:lvlText w:val="•"/>
      <w:lvlJc w:val="left"/>
      <w:pPr>
        <w:ind w:left="5894" w:hanging="360"/>
      </w:pPr>
      <w:rPr>
        <w:rFonts w:hint="default"/>
        <w:lang w:val="en-US" w:eastAsia="en-US" w:bidi="ar-SA"/>
      </w:rPr>
    </w:lvl>
    <w:lvl w:ilvl="6" w:tplc="25A6BA76">
      <w:numFmt w:val="bullet"/>
      <w:lvlText w:val="•"/>
      <w:lvlJc w:val="left"/>
      <w:pPr>
        <w:ind w:left="6904" w:hanging="360"/>
      </w:pPr>
      <w:rPr>
        <w:rFonts w:hint="default"/>
        <w:lang w:val="en-US" w:eastAsia="en-US" w:bidi="ar-SA"/>
      </w:rPr>
    </w:lvl>
    <w:lvl w:ilvl="7" w:tplc="F926D430">
      <w:numFmt w:val="bullet"/>
      <w:lvlText w:val="•"/>
      <w:lvlJc w:val="left"/>
      <w:pPr>
        <w:ind w:left="7915" w:hanging="360"/>
      </w:pPr>
      <w:rPr>
        <w:rFonts w:hint="default"/>
        <w:lang w:val="en-US" w:eastAsia="en-US" w:bidi="ar-SA"/>
      </w:rPr>
    </w:lvl>
    <w:lvl w:ilvl="8" w:tplc="E206A59C">
      <w:numFmt w:val="bullet"/>
      <w:lvlText w:val="•"/>
      <w:lvlJc w:val="left"/>
      <w:pPr>
        <w:ind w:left="8926" w:hanging="360"/>
      </w:pPr>
      <w:rPr>
        <w:rFonts w:hint="default"/>
        <w:lang w:val="en-US" w:eastAsia="en-US" w:bidi="ar-SA"/>
      </w:rPr>
    </w:lvl>
  </w:abstractNum>
  <w:abstractNum w:abstractNumId="4" w15:restartNumberingAfterBreak="0">
    <w:nsid w:val="1BEF4C99"/>
    <w:multiLevelType w:val="hybridMultilevel"/>
    <w:tmpl w:val="87E02CB4"/>
    <w:lvl w:ilvl="0" w:tplc="40090001">
      <w:start w:val="1"/>
      <w:numFmt w:val="bullet"/>
      <w:lvlText w:val=""/>
      <w:lvlJc w:val="left"/>
      <w:pPr>
        <w:ind w:left="2760" w:hanging="360"/>
      </w:pPr>
      <w:rPr>
        <w:rFonts w:ascii="Symbol" w:hAnsi="Symbol" w:hint="default"/>
      </w:rPr>
    </w:lvl>
    <w:lvl w:ilvl="1" w:tplc="40090003" w:tentative="1">
      <w:start w:val="1"/>
      <w:numFmt w:val="bullet"/>
      <w:lvlText w:val="o"/>
      <w:lvlJc w:val="left"/>
      <w:pPr>
        <w:ind w:left="3480" w:hanging="360"/>
      </w:pPr>
      <w:rPr>
        <w:rFonts w:ascii="Courier New" w:hAnsi="Courier New" w:cs="Courier New" w:hint="default"/>
      </w:rPr>
    </w:lvl>
    <w:lvl w:ilvl="2" w:tplc="40090005" w:tentative="1">
      <w:start w:val="1"/>
      <w:numFmt w:val="bullet"/>
      <w:lvlText w:val=""/>
      <w:lvlJc w:val="left"/>
      <w:pPr>
        <w:ind w:left="4200" w:hanging="360"/>
      </w:pPr>
      <w:rPr>
        <w:rFonts w:ascii="Wingdings" w:hAnsi="Wingdings" w:hint="default"/>
      </w:rPr>
    </w:lvl>
    <w:lvl w:ilvl="3" w:tplc="40090001" w:tentative="1">
      <w:start w:val="1"/>
      <w:numFmt w:val="bullet"/>
      <w:lvlText w:val=""/>
      <w:lvlJc w:val="left"/>
      <w:pPr>
        <w:ind w:left="4920" w:hanging="360"/>
      </w:pPr>
      <w:rPr>
        <w:rFonts w:ascii="Symbol" w:hAnsi="Symbol" w:hint="default"/>
      </w:rPr>
    </w:lvl>
    <w:lvl w:ilvl="4" w:tplc="40090003" w:tentative="1">
      <w:start w:val="1"/>
      <w:numFmt w:val="bullet"/>
      <w:lvlText w:val="o"/>
      <w:lvlJc w:val="left"/>
      <w:pPr>
        <w:ind w:left="5640" w:hanging="360"/>
      </w:pPr>
      <w:rPr>
        <w:rFonts w:ascii="Courier New" w:hAnsi="Courier New" w:cs="Courier New" w:hint="default"/>
      </w:rPr>
    </w:lvl>
    <w:lvl w:ilvl="5" w:tplc="40090005" w:tentative="1">
      <w:start w:val="1"/>
      <w:numFmt w:val="bullet"/>
      <w:lvlText w:val=""/>
      <w:lvlJc w:val="left"/>
      <w:pPr>
        <w:ind w:left="6360" w:hanging="360"/>
      </w:pPr>
      <w:rPr>
        <w:rFonts w:ascii="Wingdings" w:hAnsi="Wingdings" w:hint="default"/>
      </w:rPr>
    </w:lvl>
    <w:lvl w:ilvl="6" w:tplc="40090001" w:tentative="1">
      <w:start w:val="1"/>
      <w:numFmt w:val="bullet"/>
      <w:lvlText w:val=""/>
      <w:lvlJc w:val="left"/>
      <w:pPr>
        <w:ind w:left="7080" w:hanging="360"/>
      </w:pPr>
      <w:rPr>
        <w:rFonts w:ascii="Symbol" w:hAnsi="Symbol" w:hint="default"/>
      </w:rPr>
    </w:lvl>
    <w:lvl w:ilvl="7" w:tplc="40090003" w:tentative="1">
      <w:start w:val="1"/>
      <w:numFmt w:val="bullet"/>
      <w:lvlText w:val="o"/>
      <w:lvlJc w:val="left"/>
      <w:pPr>
        <w:ind w:left="7800" w:hanging="360"/>
      </w:pPr>
      <w:rPr>
        <w:rFonts w:ascii="Courier New" w:hAnsi="Courier New" w:cs="Courier New" w:hint="default"/>
      </w:rPr>
    </w:lvl>
    <w:lvl w:ilvl="8" w:tplc="40090005" w:tentative="1">
      <w:start w:val="1"/>
      <w:numFmt w:val="bullet"/>
      <w:lvlText w:val=""/>
      <w:lvlJc w:val="left"/>
      <w:pPr>
        <w:ind w:left="8520" w:hanging="360"/>
      </w:pPr>
      <w:rPr>
        <w:rFonts w:ascii="Wingdings" w:hAnsi="Wingdings" w:hint="default"/>
      </w:rPr>
    </w:lvl>
  </w:abstractNum>
  <w:abstractNum w:abstractNumId="5" w15:restartNumberingAfterBreak="0">
    <w:nsid w:val="24934B3D"/>
    <w:multiLevelType w:val="multilevel"/>
    <w:tmpl w:val="68FAB9F2"/>
    <w:lvl w:ilvl="0">
      <w:start w:val="2"/>
      <w:numFmt w:val="decimal"/>
      <w:lvlText w:val="%1"/>
      <w:lvlJc w:val="left"/>
      <w:pPr>
        <w:ind w:left="120" w:hanging="676"/>
        <w:jc w:val="left"/>
      </w:pPr>
      <w:rPr>
        <w:rFonts w:hint="default"/>
        <w:lang w:val="en-US" w:eastAsia="en-US" w:bidi="ar-SA"/>
      </w:rPr>
    </w:lvl>
    <w:lvl w:ilvl="1">
      <w:start w:val="2"/>
      <w:numFmt w:val="decimal"/>
      <w:lvlText w:val="%1.%2"/>
      <w:lvlJc w:val="left"/>
      <w:pPr>
        <w:ind w:left="120" w:hanging="676"/>
        <w:jc w:val="left"/>
      </w:pPr>
      <w:rPr>
        <w:rFonts w:hint="default"/>
        <w:lang w:val="en-US" w:eastAsia="en-US" w:bidi="ar-SA"/>
      </w:rPr>
    </w:lvl>
    <w:lvl w:ilvl="2">
      <w:start w:val="3"/>
      <w:numFmt w:val="decimal"/>
      <w:lvlText w:val="%1.%2.%3"/>
      <w:lvlJc w:val="left"/>
      <w:pPr>
        <w:ind w:left="120" w:hanging="676"/>
        <w:jc w:val="left"/>
      </w:pPr>
      <w:rPr>
        <w:rFonts w:hint="default"/>
        <w:lang w:val="en-US" w:eastAsia="en-US" w:bidi="ar-SA"/>
      </w:rPr>
    </w:lvl>
    <w:lvl w:ilvl="3">
      <w:start w:val="6"/>
      <w:numFmt w:val="decimal"/>
      <w:lvlText w:val="%1.%2.%3.%4"/>
      <w:lvlJc w:val="left"/>
      <w:pPr>
        <w:ind w:left="120" w:hanging="676"/>
        <w:jc w:val="left"/>
      </w:pPr>
      <w:rPr>
        <w:rFonts w:ascii="Calibri" w:eastAsia="Calibri" w:hAnsi="Calibri" w:cs="Calibri" w:hint="default"/>
        <w:b/>
        <w:bCs/>
        <w:i w:val="0"/>
        <w:iCs w:val="0"/>
        <w:w w:val="100"/>
        <w:sz w:val="22"/>
        <w:szCs w:val="22"/>
        <w:lang w:val="en-US" w:eastAsia="en-US" w:bidi="ar-SA"/>
      </w:rPr>
    </w:lvl>
    <w:lvl w:ilvl="4">
      <w:numFmt w:val="bullet"/>
      <w:lvlText w:val="•"/>
      <w:lvlJc w:val="left"/>
      <w:pPr>
        <w:ind w:left="4451" w:hanging="676"/>
      </w:pPr>
      <w:rPr>
        <w:rFonts w:hint="default"/>
        <w:lang w:val="en-US" w:eastAsia="en-US" w:bidi="ar-SA"/>
      </w:rPr>
    </w:lvl>
    <w:lvl w:ilvl="5">
      <w:numFmt w:val="bullet"/>
      <w:lvlText w:val="•"/>
      <w:lvlJc w:val="left"/>
      <w:pPr>
        <w:ind w:left="5534" w:hanging="676"/>
      </w:pPr>
      <w:rPr>
        <w:rFonts w:hint="default"/>
        <w:lang w:val="en-US" w:eastAsia="en-US" w:bidi="ar-SA"/>
      </w:rPr>
    </w:lvl>
    <w:lvl w:ilvl="6">
      <w:numFmt w:val="bullet"/>
      <w:lvlText w:val="•"/>
      <w:lvlJc w:val="left"/>
      <w:pPr>
        <w:ind w:left="6616" w:hanging="676"/>
      </w:pPr>
      <w:rPr>
        <w:rFonts w:hint="default"/>
        <w:lang w:val="en-US" w:eastAsia="en-US" w:bidi="ar-SA"/>
      </w:rPr>
    </w:lvl>
    <w:lvl w:ilvl="7">
      <w:numFmt w:val="bullet"/>
      <w:lvlText w:val="•"/>
      <w:lvlJc w:val="left"/>
      <w:pPr>
        <w:ind w:left="7699" w:hanging="676"/>
      </w:pPr>
      <w:rPr>
        <w:rFonts w:hint="default"/>
        <w:lang w:val="en-US" w:eastAsia="en-US" w:bidi="ar-SA"/>
      </w:rPr>
    </w:lvl>
    <w:lvl w:ilvl="8">
      <w:numFmt w:val="bullet"/>
      <w:lvlText w:val="•"/>
      <w:lvlJc w:val="left"/>
      <w:pPr>
        <w:ind w:left="8782" w:hanging="676"/>
      </w:pPr>
      <w:rPr>
        <w:rFonts w:hint="default"/>
        <w:lang w:val="en-US" w:eastAsia="en-US" w:bidi="ar-SA"/>
      </w:rPr>
    </w:lvl>
  </w:abstractNum>
  <w:abstractNum w:abstractNumId="6" w15:restartNumberingAfterBreak="0">
    <w:nsid w:val="3F5320F8"/>
    <w:multiLevelType w:val="hybridMultilevel"/>
    <w:tmpl w:val="FA704372"/>
    <w:lvl w:ilvl="0" w:tplc="BD5279A8">
      <w:start w:val="4"/>
      <w:numFmt w:val="lowerRoman"/>
      <w:lvlText w:val="(%1)"/>
      <w:lvlJc w:val="left"/>
      <w:pPr>
        <w:ind w:left="463" w:hanging="344"/>
        <w:jc w:val="left"/>
      </w:pPr>
      <w:rPr>
        <w:rFonts w:ascii="Calibri" w:eastAsia="Calibri" w:hAnsi="Calibri" w:cs="Calibri" w:hint="default"/>
        <w:b/>
        <w:bCs/>
        <w:i w:val="0"/>
        <w:iCs w:val="0"/>
        <w:spacing w:val="-1"/>
        <w:w w:val="100"/>
        <w:sz w:val="22"/>
        <w:szCs w:val="22"/>
        <w:lang w:val="en-US" w:eastAsia="en-US" w:bidi="ar-SA"/>
      </w:rPr>
    </w:lvl>
    <w:lvl w:ilvl="1" w:tplc="B0D0AA24">
      <w:numFmt w:val="bullet"/>
      <w:lvlText w:val="•"/>
      <w:lvlJc w:val="left"/>
      <w:pPr>
        <w:ind w:left="1508" w:hanging="344"/>
      </w:pPr>
      <w:rPr>
        <w:rFonts w:hint="default"/>
        <w:lang w:val="en-US" w:eastAsia="en-US" w:bidi="ar-SA"/>
      </w:rPr>
    </w:lvl>
    <w:lvl w:ilvl="2" w:tplc="9E5CA89E">
      <w:numFmt w:val="bullet"/>
      <w:lvlText w:val="•"/>
      <w:lvlJc w:val="left"/>
      <w:pPr>
        <w:ind w:left="2557" w:hanging="344"/>
      </w:pPr>
      <w:rPr>
        <w:rFonts w:hint="default"/>
        <w:lang w:val="en-US" w:eastAsia="en-US" w:bidi="ar-SA"/>
      </w:rPr>
    </w:lvl>
    <w:lvl w:ilvl="3" w:tplc="2E98E3B4">
      <w:numFmt w:val="bullet"/>
      <w:lvlText w:val="•"/>
      <w:lvlJc w:val="left"/>
      <w:pPr>
        <w:ind w:left="3606" w:hanging="344"/>
      </w:pPr>
      <w:rPr>
        <w:rFonts w:hint="default"/>
        <w:lang w:val="en-US" w:eastAsia="en-US" w:bidi="ar-SA"/>
      </w:rPr>
    </w:lvl>
    <w:lvl w:ilvl="4" w:tplc="00C27802">
      <w:numFmt w:val="bullet"/>
      <w:lvlText w:val="•"/>
      <w:lvlJc w:val="left"/>
      <w:pPr>
        <w:ind w:left="4655" w:hanging="344"/>
      </w:pPr>
      <w:rPr>
        <w:rFonts w:hint="default"/>
        <w:lang w:val="en-US" w:eastAsia="en-US" w:bidi="ar-SA"/>
      </w:rPr>
    </w:lvl>
    <w:lvl w:ilvl="5" w:tplc="4C689FE0">
      <w:numFmt w:val="bullet"/>
      <w:lvlText w:val="•"/>
      <w:lvlJc w:val="left"/>
      <w:pPr>
        <w:ind w:left="5704" w:hanging="344"/>
      </w:pPr>
      <w:rPr>
        <w:rFonts w:hint="default"/>
        <w:lang w:val="en-US" w:eastAsia="en-US" w:bidi="ar-SA"/>
      </w:rPr>
    </w:lvl>
    <w:lvl w:ilvl="6" w:tplc="069E1A14">
      <w:numFmt w:val="bullet"/>
      <w:lvlText w:val="•"/>
      <w:lvlJc w:val="left"/>
      <w:pPr>
        <w:ind w:left="6752" w:hanging="344"/>
      </w:pPr>
      <w:rPr>
        <w:rFonts w:hint="default"/>
        <w:lang w:val="en-US" w:eastAsia="en-US" w:bidi="ar-SA"/>
      </w:rPr>
    </w:lvl>
    <w:lvl w:ilvl="7" w:tplc="CC22AEF2">
      <w:numFmt w:val="bullet"/>
      <w:lvlText w:val="•"/>
      <w:lvlJc w:val="left"/>
      <w:pPr>
        <w:ind w:left="7801" w:hanging="344"/>
      </w:pPr>
      <w:rPr>
        <w:rFonts w:hint="default"/>
        <w:lang w:val="en-US" w:eastAsia="en-US" w:bidi="ar-SA"/>
      </w:rPr>
    </w:lvl>
    <w:lvl w:ilvl="8" w:tplc="23500F46">
      <w:numFmt w:val="bullet"/>
      <w:lvlText w:val="•"/>
      <w:lvlJc w:val="left"/>
      <w:pPr>
        <w:ind w:left="8850" w:hanging="344"/>
      </w:pPr>
      <w:rPr>
        <w:rFonts w:hint="default"/>
        <w:lang w:val="en-US" w:eastAsia="en-US" w:bidi="ar-SA"/>
      </w:rPr>
    </w:lvl>
  </w:abstractNum>
  <w:abstractNum w:abstractNumId="7" w15:restartNumberingAfterBreak="0">
    <w:nsid w:val="59A428EB"/>
    <w:multiLevelType w:val="hybridMultilevel"/>
    <w:tmpl w:val="00F0743A"/>
    <w:lvl w:ilvl="0" w:tplc="70A299BA">
      <w:start w:val="1"/>
      <w:numFmt w:val="lowerRoman"/>
      <w:lvlText w:val="(%1)"/>
      <w:lvlJc w:val="left"/>
      <w:pPr>
        <w:ind w:left="359" w:hanging="240"/>
        <w:jc w:val="left"/>
      </w:pPr>
      <w:rPr>
        <w:rFonts w:ascii="Calibri" w:eastAsia="Calibri" w:hAnsi="Calibri" w:cs="Calibri" w:hint="default"/>
        <w:b/>
        <w:bCs/>
        <w:i w:val="0"/>
        <w:iCs w:val="0"/>
        <w:w w:val="100"/>
        <w:sz w:val="22"/>
        <w:szCs w:val="22"/>
        <w:lang w:val="en-US" w:eastAsia="en-US" w:bidi="ar-SA"/>
      </w:rPr>
    </w:lvl>
    <w:lvl w:ilvl="1" w:tplc="F446D7F8">
      <w:numFmt w:val="bullet"/>
      <w:lvlText w:val="•"/>
      <w:lvlJc w:val="left"/>
      <w:pPr>
        <w:ind w:left="1418" w:hanging="240"/>
      </w:pPr>
      <w:rPr>
        <w:rFonts w:hint="default"/>
        <w:lang w:val="en-US" w:eastAsia="en-US" w:bidi="ar-SA"/>
      </w:rPr>
    </w:lvl>
    <w:lvl w:ilvl="2" w:tplc="EE025262">
      <w:numFmt w:val="bullet"/>
      <w:lvlText w:val="•"/>
      <w:lvlJc w:val="left"/>
      <w:pPr>
        <w:ind w:left="2477" w:hanging="240"/>
      </w:pPr>
      <w:rPr>
        <w:rFonts w:hint="default"/>
        <w:lang w:val="en-US" w:eastAsia="en-US" w:bidi="ar-SA"/>
      </w:rPr>
    </w:lvl>
    <w:lvl w:ilvl="3" w:tplc="CC30EE04">
      <w:numFmt w:val="bullet"/>
      <w:lvlText w:val="•"/>
      <w:lvlJc w:val="left"/>
      <w:pPr>
        <w:ind w:left="3536" w:hanging="240"/>
      </w:pPr>
      <w:rPr>
        <w:rFonts w:hint="default"/>
        <w:lang w:val="en-US" w:eastAsia="en-US" w:bidi="ar-SA"/>
      </w:rPr>
    </w:lvl>
    <w:lvl w:ilvl="4" w:tplc="A4921F00">
      <w:numFmt w:val="bullet"/>
      <w:lvlText w:val="•"/>
      <w:lvlJc w:val="left"/>
      <w:pPr>
        <w:ind w:left="4595" w:hanging="240"/>
      </w:pPr>
      <w:rPr>
        <w:rFonts w:hint="default"/>
        <w:lang w:val="en-US" w:eastAsia="en-US" w:bidi="ar-SA"/>
      </w:rPr>
    </w:lvl>
    <w:lvl w:ilvl="5" w:tplc="889418E6">
      <w:numFmt w:val="bullet"/>
      <w:lvlText w:val="•"/>
      <w:lvlJc w:val="left"/>
      <w:pPr>
        <w:ind w:left="5654" w:hanging="240"/>
      </w:pPr>
      <w:rPr>
        <w:rFonts w:hint="default"/>
        <w:lang w:val="en-US" w:eastAsia="en-US" w:bidi="ar-SA"/>
      </w:rPr>
    </w:lvl>
    <w:lvl w:ilvl="6" w:tplc="907A34E4">
      <w:numFmt w:val="bullet"/>
      <w:lvlText w:val="•"/>
      <w:lvlJc w:val="left"/>
      <w:pPr>
        <w:ind w:left="6712" w:hanging="240"/>
      </w:pPr>
      <w:rPr>
        <w:rFonts w:hint="default"/>
        <w:lang w:val="en-US" w:eastAsia="en-US" w:bidi="ar-SA"/>
      </w:rPr>
    </w:lvl>
    <w:lvl w:ilvl="7" w:tplc="7EA62234">
      <w:numFmt w:val="bullet"/>
      <w:lvlText w:val="•"/>
      <w:lvlJc w:val="left"/>
      <w:pPr>
        <w:ind w:left="7771" w:hanging="240"/>
      </w:pPr>
      <w:rPr>
        <w:rFonts w:hint="default"/>
        <w:lang w:val="en-US" w:eastAsia="en-US" w:bidi="ar-SA"/>
      </w:rPr>
    </w:lvl>
    <w:lvl w:ilvl="8" w:tplc="95A08AE4">
      <w:numFmt w:val="bullet"/>
      <w:lvlText w:val="•"/>
      <w:lvlJc w:val="left"/>
      <w:pPr>
        <w:ind w:left="8830" w:hanging="240"/>
      </w:pPr>
      <w:rPr>
        <w:rFonts w:hint="default"/>
        <w:lang w:val="en-US" w:eastAsia="en-US" w:bidi="ar-SA"/>
      </w:rPr>
    </w:lvl>
  </w:abstractNum>
  <w:num w:numId="1" w16cid:durableId="771320707">
    <w:abstractNumId w:val="6"/>
  </w:num>
  <w:num w:numId="2" w16cid:durableId="832721795">
    <w:abstractNumId w:val="7"/>
  </w:num>
  <w:num w:numId="3" w16cid:durableId="789782353">
    <w:abstractNumId w:val="5"/>
  </w:num>
  <w:num w:numId="4" w16cid:durableId="945308314">
    <w:abstractNumId w:val="3"/>
  </w:num>
  <w:num w:numId="5" w16cid:durableId="1100952437">
    <w:abstractNumId w:val="4"/>
  </w:num>
  <w:num w:numId="6" w16cid:durableId="1813786830">
    <w:abstractNumId w:val="0"/>
  </w:num>
  <w:num w:numId="7" w16cid:durableId="20056262">
    <w:abstractNumId w:val="1"/>
  </w:num>
  <w:num w:numId="8" w16cid:durableId="1789465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562"/>
    <w:rsid w:val="000D3344"/>
    <w:rsid w:val="000D6562"/>
    <w:rsid w:val="002B0EE7"/>
    <w:rsid w:val="004D3667"/>
    <w:rsid w:val="00530AF5"/>
    <w:rsid w:val="00540F17"/>
    <w:rsid w:val="0060191F"/>
    <w:rsid w:val="00617957"/>
    <w:rsid w:val="006C41E0"/>
    <w:rsid w:val="007434FB"/>
    <w:rsid w:val="00822EA7"/>
    <w:rsid w:val="00846FBC"/>
    <w:rsid w:val="008C10AB"/>
    <w:rsid w:val="00944971"/>
    <w:rsid w:val="00A00A83"/>
    <w:rsid w:val="00A26B98"/>
    <w:rsid w:val="00A66159"/>
    <w:rsid w:val="00A83968"/>
    <w:rsid w:val="00A8489B"/>
    <w:rsid w:val="00AE3761"/>
    <w:rsid w:val="00B82696"/>
    <w:rsid w:val="00CE30C8"/>
    <w:rsid w:val="00D06893"/>
    <w:rsid w:val="00D4519F"/>
    <w:rsid w:val="00EB3D58"/>
    <w:rsid w:val="00FC5F71"/>
    <w:rsid w:val="00FE10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11068"/>
  <w15:docId w15:val="{F6DBF946-967D-41E7-9104-41A9E60D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line="390" w:lineRule="exact"/>
      <w:ind w:left="3181" w:right="3162"/>
      <w:jc w:val="center"/>
    </w:pPr>
    <w:rPr>
      <w:b/>
      <w:bCs/>
      <w:i/>
      <w:iCs/>
      <w:sz w:val="32"/>
      <w:szCs w:val="32"/>
    </w:rPr>
  </w:style>
  <w:style w:type="paragraph" w:styleId="ListParagraph">
    <w:name w:val="List Paragraph"/>
    <w:basedOn w:val="Normal"/>
    <w:uiPriority w:val="1"/>
    <w:qFormat/>
    <w:pPr>
      <w:ind w:left="840"/>
    </w:pPr>
  </w:style>
  <w:style w:type="paragraph" w:customStyle="1" w:styleId="TableParagraph">
    <w:name w:val="Table Paragraph"/>
    <w:basedOn w:val="Normal"/>
    <w:uiPriority w:val="1"/>
    <w:qFormat/>
  </w:style>
  <w:style w:type="paragraph" w:customStyle="1" w:styleId="p">
    <w:name w:val="p"/>
    <w:rsid w:val="00AE3761"/>
    <w:pPr>
      <w:widowControl/>
      <w:autoSpaceDE/>
      <w:autoSpaceDN/>
      <w:spacing w:before="180"/>
    </w:pPr>
    <w:rPr>
      <w:rFonts w:ascii="Segoe UI" w:eastAsia="Segoe UI" w:hAnsi="Segoe UI" w:cs="Segoe UI"/>
      <w:sz w:val="24"/>
      <w:szCs w:val="24"/>
      <w:lang w:val="en-GB" w:eastAsia="en-GB"/>
    </w:rPr>
  </w:style>
  <w:style w:type="character" w:customStyle="1" w:styleId="dropDownHotspot">
    <w:name w:val="dropDownHotspot"/>
    <w:rsid w:val="00AE3761"/>
    <w:rPr>
      <w:color w:val="1983BF"/>
      <w:sz w:val="30"/>
      <w:szCs w:val="30"/>
    </w:rPr>
  </w:style>
  <w:style w:type="paragraph" w:customStyle="1" w:styleId="dropDownHeadh2">
    <w:name w:val="dropDownHead_h2"/>
    <w:rsid w:val="00AE3761"/>
    <w:pPr>
      <w:widowControl/>
      <w:autoSpaceDE/>
      <w:autoSpaceDN/>
    </w:pPr>
    <w:rPr>
      <w:rFonts w:ascii="Segoe UI" w:eastAsia="Segoe UI" w:hAnsi="Segoe UI" w:cs="Segoe UI"/>
      <w:b/>
      <w:bCs/>
      <w:color w:val="1983BF"/>
      <w:sz w:val="30"/>
      <w:szCs w:val="30"/>
      <w:lang w:val="en-GB" w:eastAsia="en-GB"/>
    </w:rPr>
  </w:style>
  <w:style w:type="paragraph" w:customStyle="1" w:styleId="li">
    <w:name w:val="li"/>
    <w:rsid w:val="00AE3761"/>
    <w:pPr>
      <w:widowControl/>
      <w:autoSpaceDE/>
      <w:autoSpaceDN/>
      <w:spacing w:before="120"/>
      <w:ind w:left="600"/>
    </w:pPr>
    <w:rPr>
      <w:rFonts w:ascii="Segoe UI" w:eastAsia="Segoe UI" w:hAnsi="Segoe UI" w:cs="Segoe UI"/>
      <w:sz w:val="24"/>
      <w:szCs w:val="24"/>
      <w:lang w:val="en-GB" w:eastAsia="en-GB"/>
    </w:rPr>
  </w:style>
  <w:style w:type="paragraph" w:customStyle="1" w:styleId="p1">
    <w:name w:val="p_1"/>
    <w:rsid w:val="00530AF5"/>
    <w:pPr>
      <w:widowControl/>
      <w:autoSpaceDE/>
      <w:autoSpaceDN/>
      <w:spacing w:before="180"/>
      <w:ind w:left="600"/>
    </w:pPr>
    <w:rPr>
      <w:rFonts w:ascii="Segoe UI" w:eastAsia="Segoe UI" w:hAnsi="Segoe UI" w:cs="Segoe UI"/>
      <w:sz w:val="24"/>
      <w:szCs w:val="24"/>
      <w:lang w:val="en-GB" w:eastAsia="en-GB"/>
    </w:rPr>
  </w:style>
  <w:style w:type="character" w:customStyle="1" w:styleId="dropDownHotspot1">
    <w:name w:val="dropDownHotspot_1"/>
    <w:rsid w:val="00530AF5"/>
    <w:rPr>
      <w:color w:val="1983BF"/>
      <w:sz w:val="24"/>
      <w:szCs w:val="24"/>
    </w:rPr>
  </w:style>
  <w:style w:type="paragraph" w:customStyle="1" w:styleId="dropDownHead">
    <w:name w:val="dropDownHead"/>
    <w:rsid w:val="00530AF5"/>
    <w:pPr>
      <w:widowControl/>
      <w:autoSpaceDE/>
      <w:autoSpaceDN/>
    </w:pPr>
    <w:rPr>
      <w:rFonts w:ascii="Segoe UI" w:eastAsia="Segoe UI" w:hAnsi="Segoe UI" w:cs="Segoe UI"/>
      <w:b/>
      <w:bCs/>
      <w:color w:val="1983BF"/>
      <w:sz w:val="24"/>
      <w:szCs w:val="24"/>
      <w:lang w:val="en-GB" w:eastAsia="en-GB"/>
    </w:rPr>
  </w:style>
  <w:style w:type="paragraph" w:customStyle="1" w:styleId="pBullet1-2">
    <w:name w:val="p_Bullet1-_2"/>
    <w:rsid w:val="00530AF5"/>
    <w:pPr>
      <w:widowControl/>
      <w:tabs>
        <w:tab w:val="left" w:pos="675"/>
      </w:tabs>
      <w:autoSpaceDE/>
      <w:autoSpaceDN/>
      <w:spacing w:before="180"/>
      <w:ind w:left="1275"/>
    </w:pPr>
    <w:rPr>
      <w:rFonts w:ascii="Segoe UI" w:eastAsia="Segoe UI" w:hAnsi="Segoe UI" w:cs="Segoe UI"/>
      <w:sz w:val="24"/>
      <w:szCs w:val="24"/>
      <w:lang w:val="en-GB" w:eastAsia="en-GB"/>
    </w:rPr>
  </w:style>
  <w:style w:type="character" w:styleId="Hyperlink">
    <w:name w:val="Hyperlink"/>
    <w:rsid w:val="00530AF5"/>
    <w:rPr>
      <w:color w:val="0563C1"/>
      <w:u w:val="single"/>
    </w:rPr>
  </w:style>
  <w:style w:type="paragraph" w:styleId="Header">
    <w:name w:val="header"/>
    <w:basedOn w:val="Normal"/>
    <w:link w:val="HeaderChar"/>
    <w:uiPriority w:val="99"/>
    <w:unhideWhenUsed/>
    <w:rsid w:val="00EB3D58"/>
    <w:pPr>
      <w:tabs>
        <w:tab w:val="center" w:pos="4513"/>
        <w:tab w:val="right" w:pos="9026"/>
      </w:tabs>
    </w:pPr>
  </w:style>
  <w:style w:type="character" w:customStyle="1" w:styleId="HeaderChar">
    <w:name w:val="Header Char"/>
    <w:basedOn w:val="DefaultParagraphFont"/>
    <w:link w:val="Header"/>
    <w:uiPriority w:val="99"/>
    <w:rsid w:val="00EB3D58"/>
    <w:rPr>
      <w:rFonts w:ascii="Calibri" w:eastAsia="Calibri" w:hAnsi="Calibri" w:cs="Calibri"/>
    </w:rPr>
  </w:style>
  <w:style w:type="paragraph" w:styleId="Footer">
    <w:name w:val="footer"/>
    <w:basedOn w:val="Normal"/>
    <w:link w:val="FooterChar"/>
    <w:unhideWhenUsed/>
    <w:rsid w:val="00EB3D58"/>
    <w:pPr>
      <w:tabs>
        <w:tab w:val="center" w:pos="4513"/>
        <w:tab w:val="right" w:pos="9026"/>
      </w:tabs>
    </w:pPr>
  </w:style>
  <w:style w:type="character" w:customStyle="1" w:styleId="FooterChar">
    <w:name w:val="Footer Char"/>
    <w:basedOn w:val="DefaultParagraphFont"/>
    <w:link w:val="Footer"/>
    <w:rsid w:val="00EB3D58"/>
    <w:rPr>
      <w:rFonts w:ascii="Calibri" w:eastAsia="Calibri" w:hAnsi="Calibri" w:cs="Calibri"/>
    </w:rPr>
  </w:style>
  <w:style w:type="paragraph" w:customStyle="1" w:styleId="DefaultText">
    <w:name w:val="Default Text"/>
    <w:basedOn w:val="Normal"/>
    <w:rsid w:val="00D06893"/>
    <w:pPr>
      <w:widowControl/>
      <w:overflowPunct w:val="0"/>
      <w:adjustRightInd w:val="0"/>
    </w:pPr>
    <w:rPr>
      <w:rFonts w:ascii="Times New Roman" w:eastAsia="MS Mincho" w:hAnsi="Times New Roman" w:cs="Times New Roman"/>
      <w:sz w:val="24"/>
      <w:szCs w:val="20"/>
      <w:lang w:val="en-GB"/>
    </w:rPr>
  </w:style>
  <w:style w:type="paragraph" w:customStyle="1" w:styleId="TableText">
    <w:name w:val="Table Text"/>
    <w:basedOn w:val="Normal"/>
    <w:rsid w:val="00D06893"/>
    <w:pPr>
      <w:widowControl/>
      <w:overflowPunct w:val="0"/>
      <w:adjustRightInd w:val="0"/>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Marine max</cp:lastModifiedBy>
  <cp:revision>19</cp:revision>
  <dcterms:created xsi:type="dcterms:W3CDTF">2024-06-06T15:02:00Z</dcterms:created>
  <dcterms:modified xsi:type="dcterms:W3CDTF">2025-02-19T05:44:00Z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Microsoft® Word 2013</vt:lpwstr>
  </property>
  <property fmtid="{D5CDD505-2E9C-101B-9397-08002B2CF9AE}" pid="4" name="LastSaved">
    <vt:filetime>2024-06-06T00:00:00Z</vt:filetime>
  </property>
</Properties>
</file>